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30F1" w:rsidRDefault="005030F1" w:rsidP="005030F1">
      <w:pPr>
        <w:spacing w:after="0" w:line="240" w:lineRule="auto"/>
        <w:jc w:val="right"/>
        <w:rPr>
          <w:rFonts w:ascii="Times New Roman" w:eastAsia="Times New Roman" w:hAnsi="Times New Roman" w:cs="Times New Roman"/>
          <w:b/>
          <w:bCs/>
          <w:color w:val="000000"/>
          <w:sz w:val="24"/>
          <w:szCs w:val="24"/>
        </w:rPr>
      </w:pPr>
      <w:bookmarkStart w:id="0" w:name="Комплементарность_"/>
      <w:r>
        <w:rPr>
          <w:rFonts w:ascii="Times New Roman" w:eastAsia="Times New Roman" w:hAnsi="Times New Roman" w:cs="Times New Roman"/>
          <w:b/>
          <w:bCs/>
          <w:color w:val="000000"/>
          <w:sz w:val="24"/>
          <w:szCs w:val="24"/>
        </w:rPr>
        <w:t>Приложение</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proofErr w:type="spellStart"/>
      <w:r w:rsidRPr="005030F1">
        <w:rPr>
          <w:rFonts w:ascii="Times New Roman" w:eastAsia="Times New Roman" w:hAnsi="Times New Roman" w:cs="Times New Roman"/>
          <w:b/>
          <w:bCs/>
          <w:color w:val="000000"/>
          <w:sz w:val="24"/>
          <w:szCs w:val="24"/>
        </w:rPr>
        <w:t>Комплементарность</w:t>
      </w:r>
      <w:bookmarkEnd w:id="0"/>
      <w:proofErr w:type="spellEnd"/>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sz w:val="24"/>
          <w:szCs w:val="24"/>
        </w:rPr>
        <w:t>О</w:t>
      </w:r>
      <w:r w:rsidRPr="005030F1">
        <w:rPr>
          <w:rFonts w:ascii="Times New Roman" w:eastAsia="Times New Roman" w:hAnsi="Times New Roman" w:cs="Times New Roman"/>
          <w:color w:val="000000"/>
          <w:sz w:val="24"/>
          <w:szCs w:val="24"/>
        </w:rPr>
        <w:t>краска цветов душистого горошка определяется 2 доминантными генами: ген</w:t>
      </w:r>
      <w:proofErr w:type="gramStart"/>
      <w:r w:rsidRPr="005030F1">
        <w:rPr>
          <w:rFonts w:ascii="Times New Roman" w:eastAsia="Times New Roman" w:hAnsi="Times New Roman" w:cs="Times New Roman"/>
          <w:color w:val="000000"/>
          <w:sz w:val="24"/>
          <w:szCs w:val="24"/>
        </w:rPr>
        <w:t xml:space="preserve"> А</w:t>
      </w:r>
      <w:proofErr w:type="gramEnd"/>
      <w:r w:rsidRPr="005030F1">
        <w:rPr>
          <w:rFonts w:ascii="Times New Roman" w:eastAsia="Times New Roman" w:hAnsi="Times New Roman" w:cs="Times New Roman"/>
          <w:color w:val="000000"/>
          <w:sz w:val="24"/>
          <w:szCs w:val="24"/>
        </w:rPr>
        <w:t xml:space="preserve"> отвечает за синтез фермента, контролирующего развитие бесцветного </w:t>
      </w:r>
      <w:proofErr w:type="spellStart"/>
      <w:r w:rsidRPr="005030F1">
        <w:rPr>
          <w:rFonts w:ascii="Times New Roman" w:eastAsia="Times New Roman" w:hAnsi="Times New Roman" w:cs="Times New Roman"/>
          <w:color w:val="000000"/>
          <w:sz w:val="24"/>
          <w:szCs w:val="24"/>
        </w:rPr>
        <w:t>пропигмента</w:t>
      </w:r>
      <w:proofErr w:type="spellEnd"/>
      <w:r w:rsidRPr="005030F1">
        <w:rPr>
          <w:rFonts w:ascii="Times New Roman" w:eastAsia="Times New Roman" w:hAnsi="Times New Roman" w:cs="Times New Roman"/>
          <w:color w:val="000000"/>
          <w:sz w:val="24"/>
          <w:szCs w:val="24"/>
        </w:rPr>
        <w:t>. А ген</w:t>
      </w:r>
      <w:proofErr w:type="gramStart"/>
      <w:r w:rsidRPr="005030F1">
        <w:rPr>
          <w:rFonts w:ascii="Times New Roman" w:eastAsia="Times New Roman" w:hAnsi="Times New Roman" w:cs="Times New Roman"/>
          <w:color w:val="000000"/>
          <w:sz w:val="24"/>
          <w:szCs w:val="24"/>
        </w:rPr>
        <w:t xml:space="preserve"> В</w:t>
      </w:r>
      <w:proofErr w:type="gramEnd"/>
      <w:r w:rsidRPr="005030F1">
        <w:rPr>
          <w:rFonts w:ascii="Times New Roman" w:eastAsia="Times New Roman" w:hAnsi="Times New Roman" w:cs="Times New Roman"/>
          <w:color w:val="000000"/>
          <w:sz w:val="24"/>
          <w:szCs w:val="24"/>
        </w:rPr>
        <w:t xml:space="preserve"> отвечает за перевод цветного </w:t>
      </w:r>
      <w:proofErr w:type="spellStart"/>
      <w:r w:rsidRPr="005030F1">
        <w:rPr>
          <w:rFonts w:ascii="Times New Roman" w:eastAsia="Times New Roman" w:hAnsi="Times New Roman" w:cs="Times New Roman"/>
          <w:color w:val="000000"/>
          <w:sz w:val="24"/>
          <w:szCs w:val="24"/>
        </w:rPr>
        <w:t>пропигмента</w:t>
      </w:r>
      <w:proofErr w:type="spellEnd"/>
      <w:r w:rsidRPr="005030F1">
        <w:rPr>
          <w:rFonts w:ascii="Times New Roman" w:eastAsia="Times New Roman" w:hAnsi="Times New Roman" w:cs="Times New Roman"/>
          <w:color w:val="000000"/>
          <w:sz w:val="24"/>
          <w:szCs w:val="24"/>
        </w:rPr>
        <w:t xml:space="preserve"> в цветной пигмент. При скрещивании </w:t>
      </w:r>
      <w:proofErr w:type="spellStart"/>
      <w:r w:rsidRPr="005030F1">
        <w:rPr>
          <w:rFonts w:ascii="Times New Roman" w:eastAsia="Times New Roman" w:hAnsi="Times New Roman" w:cs="Times New Roman"/>
          <w:color w:val="000000"/>
          <w:sz w:val="24"/>
          <w:szCs w:val="24"/>
        </w:rPr>
        <w:t>дигетерозигот</w:t>
      </w:r>
      <w:proofErr w:type="spellEnd"/>
      <w:r w:rsidRPr="005030F1">
        <w:rPr>
          <w:rFonts w:ascii="Times New Roman" w:eastAsia="Times New Roman" w:hAnsi="Times New Roman" w:cs="Times New Roman"/>
          <w:color w:val="000000"/>
          <w:sz w:val="24"/>
          <w:szCs w:val="24"/>
        </w:rPr>
        <w:t xml:space="preserve"> расщепление будет 9:7, причём 7 (6:1; 3:4; 3:3:1).</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xml:space="preserve">Типовые задачи с образцами решения на </w:t>
      </w:r>
      <w:proofErr w:type="spellStart"/>
      <w:r w:rsidRPr="005030F1">
        <w:rPr>
          <w:rFonts w:ascii="Times New Roman" w:eastAsia="Times New Roman" w:hAnsi="Times New Roman" w:cs="Times New Roman"/>
          <w:color w:val="000000"/>
          <w:sz w:val="24"/>
          <w:szCs w:val="24"/>
        </w:rPr>
        <w:t>комплементарное</w:t>
      </w:r>
      <w:proofErr w:type="spellEnd"/>
      <w:r w:rsidRPr="005030F1">
        <w:rPr>
          <w:rFonts w:ascii="Times New Roman" w:eastAsia="Times New Roman" w:hAnsi="Times New Roman" w:cs="Times New Roman"/>
          <w:color w:val="000000"/>
          <w:sz w:val="24"/>
          <w:szCs w:val="24"/>
        </w:rPr>
        <w:t xml:space="preserve"> взаимодействие</w:t>
      </w:r>
    </w:p>
    <w:p w:rsidR="005030F1" w:rsidRPr="005030F1" w:rsidRDefault="005030F1" w:rsidP="005030F1">
      <w:pPr>
        <w:spacing w:after="0" w:line="240" w:lineRule="auto"/>
        <w:ind w:left="426" w:hanging="360"/>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1.</w:t>
      </w:r>
      <w:r w:rsidRPr="005030F1">
        <w:rPr>
          <w:rFonts w:ascii="Times New Roman" w:eastAsia="Times New Roman" w:hAnsi="Times New Roman" w:cs="Times New Roman"/>
          <w:color w:val="000000"/>
          <w:sz w:val="14"/>
          <w:szCs w:val="14"/>
        </w:rPr>
        <w:t>     </w:t>
      </w:r>
      <w:r w:rsidRPr="005030F1">
        <w:rPr>
          <w:rFonts w:ascii="Times New Roman" w:eastAsia="Times New Roman" w:hAnsi="Times New Roman" w:cs="Times New Roman"/>
          <w:color w:val="000000"/>
          <w:sz w:val="14"/>
        </w:rPr>
        <w:t> </w:t>
      </w:r>
      <w:r w:rsidRPr="005030F1">
        <w:rPr>
          <w:rFonts w:ascii="Times New Roman" w:eastAsia="Times New Roman" w:hAnsi="Times New Roman" w:cs="Times New Roman"/>
          <w:color w:val="000000"/>
          <w:sz w:val="24"/>
          <w:szCs w:val="24"/>
        </w:rPr>
        <w:t>У душистого горошка окраска цветов проявляется только при наличии двух доминантных генов</w:t>
      </w:r>
      <w:proofErr w:type="gramStart"/>
      <w:r w:rsidRPr="005030F1">
        <w:rPr>
          <w:rFonts w:ascii="Times New Roman" w:eastAsia="Times New Roman" w:hAnsi="Times New Roman" w:cs="Times New Roman"/>
          <w:color w:val="000000"/>
          <w:sz w:val="24"/>
          <w:szCs w:val="24"/>
        </w:rPr>
        <w:t xml:space="preserve"> А</w:t>
      </w:r>
      <w:proofErr w:type="gramEnd"/>
      <w:r w:rsidRPr="005030F1">
        <w:rPr>
          <w:rFonts w:ascii="Times New Roman" w:eastAsia="Times New Roman" w:hAnsi="Times New Roman" w:cs="Times New Roman"/>
          <w:color w:val="000000"/>
          <w:sz w:val="24"/>
          <w:szCs w:val="24"/>
        </w:rPr>
        <w:t xml:space="preserve"> и В. Если в генотипе имеется только один доминантный ген, то окраска не развивается. Какое потомство </w:t>
      </w:r>
      <w:r w:rsidRPr="005030F1">
        <w:rPr>
          <w:rFonts w:ascii="Times New Roman" w:eastAsia="Times New Roman" w:hAnsi="Times New Roman" w:cs="Times New Roman"/>
          <w:color w:val="000000"/>
          <w:sz w:val="24"/>
          <w:szCs w:val="24"/>
          <w:lang w:val="en-US"/>
        </w:rPr>
        <w:t>F</w:t>
      </w:r>
      <w:r w:rsidRPr="005030F1">
        <w:rPr>
          <w:rFonts w:ascii="Times New Roman" w:eastAsia="Times New Roman" w:hAnsi="Times New Roman" w:cs="Times New Roman"/>
          <w:color w:val="000000"/>
          <w:sz w:val="24"/>
          <w:szCs w:val="24"/>
          <w:vertAlign w:val="subscript"/>
        </w:rPr>
        <w:t>1</w:t>
      </w:r>
      <w:r w:rsidRPr="005030F1">
        <w:rPr>
          <w:rFonts w:ascii="Times New Roman" w:eastAsia="Times New Roman" w:hAnsi="Times New Roman" w:cs="Times New Roman"/>
          <w:color w:val="000000"/>
          <w:sz w:val="24"/>
          <w:szCs w:val="24"/>
        </w:rPr>
        <w:t> и </w:t>
      </w:r>
      <w:r w:rsidRPr="005030F1">
        <w:rPr>
          <w:rFonts w:ascii="Times New Roman" w:eastAsia="Times New Roman" w:hAnsi="Times New Roman" w:cs="Times New Roman"/>
          <w:color w:val="000000"/>
          <w:sz w:val="24"/>
          <w:szCs w:val="24"/>
          <w:lang w:val="en-US"/>
        </w:rPr>
        <w:t>F</w:t>
      </w:r>
      <w:r w:rsidRPr="005030F1">
        <w:rPr>
          <w:rFonts w:ascii="Times New Roman" w:eastAsia="Times New Roman" w:hAnsi="Times New Roman" w:cs="Times New Roman"/>
          <w:color w:val="000000"/>
          <w:sz w:val="24"/>
          <w:szCs w:val="24"/>
          <w:vertAlign w:val="subscript"/>
        </w:rPr>
        <w:t>2</w:t>
      </w:r>
      <w:r w:rsidRPr="005030F1">
        <w:rPr>
          <w:rFonts w:ascii="Times New Roman" w:eastAsia="Times New Roman" w:hAnsi="Times New Roman" w:cs="Times New Roman"/>
          <w:color w:val="000000"/>
          <w:sz w:val="24"/>
          <w:szCs w:val="24"/>
        </w:rPr>
        <w:t xml:space="preserve"> получится от скрещивания растений с генотипами </w:t>
      </w:r>
      <w:proofErr w:type="spellStart"/>
      <w:r w:rsidRPr="005030F1">
        <w:rPr>
          <w:rFonts w:ascii="Times New Roman" w:eastAsia="Times New Roman" w:hAnsi="Times New Roman" w:cs="Times New Roman"/>
          <w:color w:val="000000"/>
          <w:sz w:val="24"/>
          <w:szCs w:val="24"/>
        </w:rPr>
        <w:t>ААвв</w:t>
      </w:r>
      <w:proofErr w:type="spellEnd"/>
      <w:r w:rsidRPr="005030F1">
        <w:rPr>
          <w:rFonts w:ascii="Times New Roman" w:eastAsia="Times New Roman" w:hAnsi="Times New Roman" w:cs="Times New Roman"/>
          <w:color w:val="000000"/>
          <w:sz w:val="24"/>
          <w:szCs w:val="24"/>
        </w:rPr>
        <w:t xml:space="preserve"> и </w:t>
      </w:r>
      <w:proofErr w:type="spellStart"/>
      <w:r w:rsidRPr="005030F1">
        <w:rPr>
          <w:rFonts w:ascii="Times New Roman" w:eastAsia="Times New Roman" w:hAnsi="Times New Roman" w:cs="Times New Roman"/>
          <w:color w:val="000000"/>
          <w:sz w:val="24"/>
          <w:szCs w:val="24"/>
        </w:rPr>
        <w:t>ааВВ</w:t>
      </w:r>
      <w:proofErr w:type="spellEnd"/>
      <w:r w:rsidRPr="005030F1">
        <w:rPr>
          <w:rFonts w:ascii="Times New Roman" w:eastAsia="Times New Roman" w:hAnsi="Times New Roman" w:cs="Times New Roman"/>
          <w:color w:val="000000"/>
          <w:sz w:val="24"/>
          <w:szCs w:val="24"/>
        </w:rPr>
        <w:t>?</w:t>
      </w:r>
    </w:p>
    <w:p w:rsidR="005030F1" w:rsidRPr="005030F1" w:rsidRDefault="005030F1" w:rsidP="005030F1">
      <w:pPr>
        <w:spacing w:after="0" w:line="240" w:lineRule="auto"/>
        <w:ind w:left="426"/>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Решение:</w:t>
      </w:r>
    </w:p>
    <w:p w:rsidR="005030F1" w:rsidRPr="005030F1" w:rsidRDefault="005030F1" w:rsidP="005030F1">
      <w:pPr>
        <w:spacing w:after="0" w:line="240" w:lineRule="auto"/>
        <w:ind w:left="426"/>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Первой    строкой    лучше    писать    признак,    который развивается при 2-х доминантных генах, что в пропорции соответствует цифре 9.</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tbl>
      <w:tblPr>
        <w:tblW w:w="0" w:type="auto"/>
        <w:tblCellMar>
          <w:left w:w="0" w:type="dxa"/>
          <w:right w:w="0" w:type="dxa"/>
        </w:tblCellMar>
        <w:tblLook w:val="04A0"/>
      </w:tblPr>
      <w:tblGrid>
        <w:gridCol w:w="1134"/>
        <w:gridCol w:w="1134"/>
        <w:gridCol w:w="2835"/>
      </w:tblGrid>
      <w:tr w:rsidR="005030F1" w:rsidRPr="005030F1" w:rsidTr="005030F1">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Признак</w:t>
            </w:r>
          </w:p>
        </w:tc>
        <w:tc>
          <w:tcPr>
            <w:tcW w:w="1134"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Ген</w:t>
            </w:r>
          </w:p>
        </w:tc>
        <w:tc>
          <w:tcPr>
            <w:tcW w:w="2835"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Генотип</w:t>
            </w:r>
          </w:p>
        </w:tc>
      </w:tr>
      <w:tr w:rsidR="005030F1" w:rsidRPr="005030F1" w:rsidTr="005030F1">
        <w:tc>
          <w:tcPr>
            <w:tcW w:w="113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Красный</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А, В</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xml:space="preserve">ААВВ, </w:t>
            </w:r>
            <w:proofErr w:type="spellStart"/>
            <w:r w:rsidRPr="005030F1">
              <w:rPr>
                <w:rFonts w:ascii="Times New Roman" w:eastAsia="Times New Roman" w:hAnsi="Times New Roman" w:cs="Times New Roman"/>
                <w:sz w:val="24"/>
                <w:szCs w:val="24"/>
              </w:rPr>
              <w:t>АаВв</w:t>
            </w:r>
            <w:proofErr w:type="spellEnd"/>
            <w:r w:rsidRPr="005030F1">
              <w:rPr>
                <w:rFonts w:ascii="Times New Roman" w:eastAsia="Times New Roman" w:hAnsi="Times New Roman" w:cs="Times New Roman"/>
                <w:sz w:val="24"/>
                <w:szCs w:val="24"/>
              </w:rPr>
              <w:t xml:space="preserve">, </w:t>
            </w:r>
            <w:proofErr w:type="spellStart"/>
            <w:r w:rsidRPr="005030F1">
              <w:rPr>
                <w:rFonts w:ascii="Times New Roman" w:eastAsia="Times New Roman" w:hAnsi="Times New Roman" w:cs="Times New Roman"/>
                <w:sz w:val="24"/>
                <w:szCs w:val="24"/>
              </w:rPr>
              <w:t>ААВв</w:t>
            </w:r>
            <w:proofErr w:type="spellEnd"/>
            <w:r w:rsidRPr="005030F1">
              <w:rPr>
                <w:rFonts w:ascii="Times New Roman" w:eastAsia="Times New Roman" w:hAnsi="Times New Roman" w:cs="Times New Roman"/>
                <w:sz w:val="24"/>
                <w:szCs w:val="24"/>
              </w:rPr>
              <w:t xml:space="preserve">, </w:t>
            </w:r>
            <w:proofErr w:type="spellStart"/>
            <w:r w:rsidRPr="005030F1">
              <w:rPr>
                <w:rFonts w:ascii="Times New Roman" w:eastAsia="Times New Roman" w:hAnsi="Times New Roman" w:cs="Times New Roman"/>
                <w:sz w:val="24"/>
                <w:szCs w:val="24"/>
              </w:rPr>
              <w:t>АаВВ</w:t>
            </w:r>
            <w:proofErr w:type="spellEnd"/>
          </w:p>
        </w:tc>
      </w:tr>
      <w:tr w:rsidR="005030F1" w:rsidRPr="005030F1" w:rsidTr="005030F1">
        <w:tc>
          <w:tcPr>
            <w:tcW w:w="113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А, в</w:t>
            </w:r>
          </w:p>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а, В</w:t>
            </w:r>
          </w:p>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а, в</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r w:rsidRPr="005030F1">
              <w:rPr>
                <w:rFonts w:ascii="Times New Roman" w:eastAsia="Times New Roman" w:hAnsi="Times New Roman" w:cs="Times New Roman"/>
                <w:sz w:val="24"/>
                <w:szCs w:val="24"/>
              </w:rPr>
              <w:t xml:space="preserve">, </w:t>
            </w: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r w:rsidRPr="005030F1">
              <w:rPr>
                <w:rFonts w:ascii="Times New Roman" w:eastAsia="Times New Roman" w:hAnsi="Times New Roman" w:cs="Times New Roman"/>
                <w:sz w:val="24"/>
                <w:szCs w:val="24"/>
              </w:rPr>
              <w:t xml:space="preserve">, </w:t>
            </w: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tc>
      </w:tr>
    </w:tbl>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tbl>
      <w:tblPr>
        <w:tblW w:w="0" w:type="auto"/>
        <w:tblCellMar>
          <w:left w:w="0" w:type="dxa"/>
          <w:right w:w="0" w:type="dxa"/>
        </w:tblCellMar>
        <w:tblLook w:val="04A0"/>
      </w:tblPr>
      <w:tblGrid>
        <w:gridCol w:w="454"/>
        <w:gridCol w:w="454"/>
        <w:gridCol w:w="833"/>
        <w:gridCol w:w="454"/>
        <w:gridCol w:w="454"/>
        <w:gridCol w:w="833"/>
      </w:tblGrid>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P</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w:t>
            </w:r>
          </w:p>
        </w:tc>
        <w:tc>
          <w:tcPr>
            <w:tcW w:w="833"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Х</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w:t>
            </w:r>
          </w:p>
        </w:tc>
        <w:tc>
          <w:tcPr>
            <w:tcW w:w="833"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833"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белые</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833"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белые</w:t>
            </w:r>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G</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833"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Ав</w:t>
            </w:r>
            <w:proofErr w:type="spellEnd"/>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833"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аВ</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F</w:t>
            </w:r>
            <w:r w:rsidRPr="005030F1">
              <w:rPr>
                <w:rFonts w:ascii="Times New Roman" w:eastAsia="Times New Roman" w:hAnsi="Times New Roman" w:cs="Times New Roman"/>
                <w:sz w:val="24"/>
                <w:szCs w:val="24"/>
                <w:vertAlign w:val="subscript"/>
                <w:lang w:val="en-US"/>
              </w:rPr>
              <w:t>1</w:t>
            </w:r>
          </w:p>
        </w:tc>
        <w:tc>
          <w:tcPr>
            <w:tcW w:w="3028" w:type="dxa"/>
            <w:gridSpan w:val="5"/>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r w:rsidRPr="005030F1">
              <w:rPr>
                <w:rFonts w:ascii="Times New Roman" w:eastAsia="Times New Roman" w:hAnsi="Times New Roman" w:cs="Times New Roman"/>
                <w:sz w:val="24"/>
                <w:szCs w:val="24"/>
              </w:rPr>
              <w:t xml:space="preserve"> – 100%</w:t>
            </w:r>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3028" w:type="dxa"/>
            <w:gridSpan w:val="5"/>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красные</w:t>
            </w:r>
          </w:p>
        </w:tc>
      </w:tr>
    </w:tbl>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tbl>
      <w:tblPr>
        <w:tblW w:w="0" w:type="auto"/>
        <w:tblCellMar>
          <w:left w:w="0" w:type="dxa"/>
          <w:right w:w="0" w:type="dxa"/>
        </w:tblCellMar>
        <w:tblLook w:val="04A0"/>
      </w:tblPr>
      <w:tblGrid>
        <w:gridCol w:w="454"/>
        <w:gridCol w:w="454"/>
        <w:gridCol w:w="1062"/>
        <w:gridCol w:w="227"/>
        <w:gridCol w:w="227"/>
        <w:gridCol w:w="454"/>
        <w:gridCol w:w="1062"/>
      </w:tblGrid>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P</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w:t>
            </w:r>
          </w:p>
        </w:tc>
        <w:tc>
          <w:tcPr>
            <w:tcW w:w="1062"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tc>
        <w:tc>
          <w:tcPr>
            <w:tcW w:w="454"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Х</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w:t>
            </w:r>
          </w:p>
        </w:tc>
        <w:tc>
          <w:tcPr>
            <w:tcW w:w="1062"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красные</w:t>
            </w:r>
          </w:p>
        </w:tc>
        <w:tc>
          <w:tcPr>
            <w:tcW w:w="454"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красные</w:t>
            </w:r>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G</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xml:space="preserve">АВ, </w:t>
            </w:r>
            <w:proofErr w:type="spellStart"/>
            <w:r w:rsidRPr="005030F1">
              <w:rPr>
                <w:rFonts w:ascii="Times New Roman" w:eastAsia="Times New Roman" w:hAnsi="Times New Roman" w:cs="Times New Roman"/>
                <w:sz w:val="24"/>
                <w:szCs w:val="24"/>
              </w:rPr>
              <w:t>Ав</w:t>
            </w:r>
            <w:proofErr w:type="spellEnd"/>
            <w:r w:rsidRPr="005030F1">
              <w:rPr>
                <w:rFonts w:ascii="Times New Roman" w:eastAsia="Times New Roman" w:hAnsi="Times New Roman" w:cs="Times New Roman"/>
                <w:sz w:val="24"/>
                <w:szCs w:val="24"/>
              </w:rPr>
              <w:t xml:space="preserve">, </w:t>
            </w:r>
            <w:proofErr w:type="spellStart"/>
            <w:r w:rsidRPr="005030F1">
              <w:rPr>
                <w:rFonts w:ascii="Times New Roman" w:eastAsia="Times New Roman" w:hAnsi="Times New Roman" w:cs="Times New Roman"/>
                <w:sz w:val="24"/>
                <w:szCs w:val="24"/>
              </w:rPr>
              <w:t>аВ</w:t>
            </w:r>
            <w:proofErr w:type="spellEnd"/>
            <w:r w:rsidRPr="005030F1">
              <w:rPr>
                <w:rFonts w:ascii="Times New Roman" w:eastAsia="Times New Roman" w:hAnsi="Times New Roman" w:cs="Times New Roman"/>
                <w:sz w:val="24"/>
                <w:szCs w:val="24"/>
              </w:rPr>
              <w:t xml:space="preserve">, </w:t>
            </w:r>
            <w:proofErr w:type="spellStart"/>
            <w:r w:rsidRPr="005030F1">
              <w:rPr>
                <w:rFonts w:ascii="Times New Roman" w:eastAsia="Times New Roman" w:hAnsi="Times New Roman" w:cs="Times New Roman"/>
                <w:sz w:val="24"/>
                <w:szCs w:val="24"/>
              </w:rPr>
              <w:t>ав</w:t>
            </w:r>
            <w:proofErr w:type="spellEnd"/>
          </w:p>
        </w:tc>
        <w:tc>
          <w:tcPr>
            <w:tcW w:w="454"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xml:space="preserve">АВ, </w:t>
            </w:r>
            <w:proofErr w:type="spellStart"/>
            <w:r w:rsidRPr="005030F1">
              <w:rPr>
                <w:rFonts w:ascii="Times New Roman" w:eastAsia="Times New Roman" w:hAnsi="Times New Roman" w:cs="Times New Roman"/>
                <w:sz w:val="24"/>
                <w:szCs w:val="24"/>
              </w:rPr>
              <w:t>Ав</w:t>
            </w:r>
            <w:proofErr w:type="spellEnd"/>
            <w:r w:rsidRPr="005030F1">
              <w:rPr>
                <w:rFonts w:ascii="Times New Roman" w:eastAsia="Times New Roman" w:hAnsi="Times New Roman" w:cs="Times New Roman"/>
                <w:sz w:val="24"/>
                <w:szCs w:val="24"/>
              </w:rPr>
              <w:t xml:space="preserve">, </w:t>
            </w:r>
            <w:proofErr w:type="spellStart"/>
            <w:r w:rsidRPr="005030F1">
              <w:rPr>
                <w:rFonts w:ascii="Times New Roman" w:eastAsia="Times New Roman" w:hAnsi="Times New Roman" w:cs="Times New Roman"/>
                <w:sz w:val="24"/>
                <w:szCs w:val="24"/>
              </w:rPr>
              <w:t>аВ</w:t>
            </w:r>
            <w:proofErr w:type="spellEnd"/>
            <w:r w:rsidRPr="005030F1">
              <w:rPr>
                <w:rFonts w:ascii="Times New Roman" w:eastAsia="Times New Roman" w:hAnsi="Times New Roman" w:cs="Times New Roman"/>
                <w:sz w:val="24"/>
                <w:szCs w:val="24"/>
              </w:rPr>
              <w:t xml:space="preserve">, </w:t>
            </w:r>
            <w:proofErr w:type="spellStart"/>
            <w:r w:rsidRPr="005030F1">
              <w:rPr>
                <w:rFonts w:ascii="Times New Roman" w:eastAsia="Times New Roman" w:hAnsi="Times New Roman" w:cs="Times New Roman"/>
                <w:sz w:val="24"/>
                <w:szCs w:val="24"/>
              </w:rPr>
              <w:t>ав</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F</w:t>
            </w:r>
            <w:r w:rsidRPr="005030F1">
              <w:rPr>
                <w:rFonts w:ascii="Times New Roman" w:eastAsia="Times New Roman" w:hAnsi="Times New Roman" w:cs="Times New Roman"/>
                <w:sz w:val="24"/>
                <w:szCs w:val="24"/>
                <w:vertAlign w:val="subscript"/>
              </w:rPr>
              <w:t>2</w:t>
            </w:r>
          </w:p>
        </w:tc>
        <w:tc>
          <w:tcPr>
            <w:tcW w:w="1516"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ААВВ, 2ААВв, 2АаВВ, 4АаВв - 9</w:t>
            </w:r>
          </w:p>
        </w:tc>
        <w:tc>
          <w:tcPr>
            <w:tcW w:w="454"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516"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r w:rsidRPr="005030F1">
              <w:rPr>
                <w:rFonts w:ascii="Times New Roman" w:eastAsia="Times New Roman" w:hAnsi="Times New Roman" w:cs="Times New Roman"/>
                <w:sz w:val="24"/>
                <w:szCs w:val="24"/>
              </w:rPr>
              <w:t xml:space="preserve">, 2Аавв, </w:t>
            </w:r>
            <w:proofErr w:type="spellStart"/>
            <w:r w:rsidRPr="005030F1">
              <w:rPr>
                <w:rFonts w:ascii="Times New Roman" w:eastAsia="Times New Roman" w:hAnsi="Times New Roman" w:cs="Times New Roman"/>
                <w:sz w:val="24"/>
                <w:szCs w:val="24"/>
              </w:rPr>
              <w:t>ааВВ</w:t>
            </w:r>
            <w:proofErr w:type="spellEnd"/>
            <w:r w:rsidRPr="005030F1">
              <w:rPr>
                <w:rFonts w:ascii="Times New Roman" w:eastAsia="Times New Roman" w:hAnsi="Times New Roman" w:cs="Times New Roman"/>
                <w:sz w:val="24"/>
                <w:szCs w:val="24"/>
              </w:rPr>
              <w:t xml:space="preserve">, </w:t>
            </w:r>
            <w:proofErr w:type="spellStart"/>
            <w:r w:rsidRPr="005030F1">
              <w:rPr>
                <w:rFonts w:ascii="Times New Roman" w:eastAsia="Times New Roman" w:hAnsi="Times New Roman" w:cs="Times New Roman"/>
                <w:sz w:val="24"/>
                <w:szCs w:val="24"/>
              </w:rPr>
              <w:t>ааВв</w:t>
            </w:r>
            <w:proofErr w:type="spellEnd"/>
            <w:r w:rsidRPr="005030F1">
              <w:rPr>
                <w:rFonts w:ascii="Times New Roman" w:eastAsia="Times New Roman" w:hAnsi="Times New Roman" w:cs="Times New Roman"/>
                <w:sz w:val="24"/>
                <w:szCs w:val="24"/>
              </w:rPr>
              <w:t xml:space="preserve">, </w:t>
            </w:r>
            <w:proofErr w:type="spellStart"/>
            <w:r w:rsidRPr="005030F1">
              <w:rPr>
                <w:rFonts w:ascii="Times New Roman" w:eastAsia="Times New Roman" w:hAnsi="Times New Roman" w:cs="Times New Roman"/>
                <w:sz w:val="24"/>
                <w:szCs w:val="24"/>
              </w:rPr>
              <w:t>аавв</w:t>
            </w:r>
            <w:proofErr w:type="spellEnd"/>
            <w:r w:rsidRPr="005030F1">
              <w:rPr>
                <w:rFonts w:ascii="Times New Roman" w:eastAsia="Times New Roman" w:hAnsi="Times New Roman" w:cs="Times New Roman"/>
                <w:sz w:val="24"/>
                <w:szCs w:val="24"/>
              </w:rPr>
              <w:t xml:space="preserve"> - 7</w:t>
            </w:r>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743" w:type="dxa"/>
            <w:gridSpan w:val="3"/>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красные</w:t>
            </w:r>
          </w:p>
        </w:tc>
        <w:tc>
          <w:tcPr>
            <w:tcW w:w="1743" w:type="dxa"/>
            <w:gridSpan w:val="3"/>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белые</w:t>
            </w:r>
          </w:p>
        </w:tc>
      </w:tr>
    </w:tbl>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xml:space="preserve">Решётка </w:t>
      </w:r>
      <w:proofErr w:type="spellStart"/>
      <w:r w:rsidRPr="005030F1">
        <w:rPr>
          <w:rFonts w:ascii="Times New Roman" w:eastAsia="Times New Roman" w:hAnsi="Times New Roman" w:cs="Times New Roman"/>
          <w:color w:val="000000"/>
          <w:sz w:val="24"/>
          <w:szCs w:val="24"/>
        </w:rPr>
        <w:t>Пеннета</w:t>
      </w:r>
      <w:proofErr w:type="spellEnd"/>
    </w:p>
    <w:p w:rsidR="005030F1" w:rsidRPr="005030F1" w:rsidRDefault="005030F1" w:rsidP="005030F1">
      <w:pPr>
        <w:spacing w:after="0" w:line="240" w:lineRule="auto"/>
        <w:jc w:val="center"/>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tbl>
      <w:tblPr>
        <w:tblW w:w="0" w:type="auto"/>
        <w:tblCellMar>
          <w:left w:w="0" w:type="dxa"/>
          <w:right w:w="0" w:type="dxa"/>
        </w:tblCellMar>
        <w:tblLook w:val="04A0"/>
      </w:tblPr>
      <w:tblGrid>
        <w:gridCol w:w="1417"/>
        <w:gridCol w:w="1417"/>
        <w:gridCol w:w="1417"/>
        <w:gridCol w:w="1417"/>
        <w:gridCol w:w="1417"/>
      </w:tblGrid>
      <w:tr w:rsidR="005030F1" w:rsidRPr="005030F1" w:rsidTr="005030F1">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4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АВ</w:t>
            </w:r>
          </w:p>
        </w:tc>
        <w:tc>
          <w:tcPr>
            <w:tcW w:w="14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Ав</w:t>
            </w:r>
            <w:proofErr w:type="spellEnd"/>
          </w:p>
        </w:tc>
        <w:tc>
          <w:tcPr>
            <w:tcW w:w="14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аВ</w:t>
            </w:r>
            <w:proofErr w:type="spellEnd"/>
          </w:p>
        </w:tc>
        <w:tc>
          <w:tcPr>
            <w:tcW w:w="14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ав</w:t>
            </w:r>
            <w:proofErr w:type="spellEnd"/>
          </w:p>
        </w:tc>
      </w:tr>
      <w:tr w:rsidR="005030F1" w:rsidRPr="005030F1" w:rsidTr="005030F1">
        <w:tc>
          <w:tcPr>
            <w:tcW w:w="141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АВ</w:t>
            </w:r>
          </w:p>
        </w:tc>
        <w:tc>
          <w:tcPr>
            <w:tcW w:w="1417" w:type="dxa"/>
            <w:tcBorders>
              <w:top w:val="nil"/>
              <w:left w:val="nil"/>
              <w:bottom w:val="single" w:sz="8" w:space="0" w:color="000000"/>
              <w:right w:val="single" w:sz="8" w:space="0" w:color="000000"/>
            </w:tcBorders>
            <w:shd w:val="clear" w:color="auto" w:fill="FBD4B4"/>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ААВВ</w:t>
            </w:r>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красный</w:t>
            </w:r>
          </w:p>
        </w:tc>
        <w:tc>
          <w:tcPr>
            <w:tcW w:w="1417" w:type="dxa"/>
            <w:tcBorders>
              <w:top w:val="nil"/>
              <w:left w:val="nil"/>
              <w:bottom w:val="single" w:sz="8" w:space="0" w:color="000000"/>
              <w:right w:val="single" w:sz="8" w:space="0" w:color="000000"/>
            </w:tcBorders>
            <w:shd w:val="clear" w:color="auto" w:fill="FBD4B4"/>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красный</w:t>
            </w:r>
          </w:p>
        </w:tc>
        <w:tc>
          <w:tcPr>
            <w:tcW w:w="1417" w:type="dxa"/>
            <w:tcBorders>
              <w:top w:val="nil"/>
              <w:left w:val="nil"/>
              <w:bottom w:val="single" w:sz="8" w:space="0" w:color="000000"/>
              <w:right w:val="single" w:sz="8" w:space="0" w:color="000000"/>
            </w:tcBorders>
            <w:shd w:val="clear" w:color="auto" w:fill="FBD4B4"/>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красный</w:t>
            </w:r>
          </w:p>
        </w:tc>
        <w:tc>
          <w:tcPr>
            <w:tcW w:w="1417" w:type="dxa"/>
            <w:tcBorders>
              <w:top w:val="nil"/>
              <w:left w:val="nil"/>
              <w:bottom w:val="single" w:sz="8" w:space="0" w:color="000000"/>
              <w:right w:val="single" w:sz="8" w:space="0" w:color="000000"/>
            </w:tcBorders>
            <w:shd w:val="clear" w:color="auto" w:fill="FBD4B4"/>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красный</w:t>
            </w:r>
          </w:p>
        </w:tc>
      </w:tr>
      <w:tr w:rsidR="005030F1" w:rsidRPr="005030F1" w:rsidTr="005030F1">
        <w:tc>
          <w:tcPr>
            <w:tcW w:w="141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Ав</w:t>
            </w:r>
            <w:proofErr w:type="spellEnd"/>
          </w:p>
        </w:tc>
        <w:tc>
          <w:tcPr>
            <w:tcW w:w="1417" w:type="dxa"/>
            <w:tcBorders>
              <w:top w:val="nil"/>
              <w:left w:val="nil"/>
              <w:bottom w:val="single" w:sz="8" w:space="0" w:color="000000"/>
              <w:right w:val="single" w:sz="8" w:space="0" w:color="000000"/>
            </w:tcBorders>
            <w:shd w:val="clear" w:color="auto" w:fill="FBD4B4"/>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shd w:val="clear" w:color="auto" w:fill="FBD4B4"/>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АвВв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r>
      <w:tr w:rsidR="005030F1" w:rsidRPr="005030F1" w:rsidTr="005030F1">
        <w:tc>
          <w:tcPr>
            <w:tcW w:w="141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аВ</w:t>
            </w:r>
            <w:proofErr w:type="spellEnd"/>
          </w:p>
        </w:tc>
        <w:tc>
          <w:tcPr>
            <w:tcW w:w="1417" w:type="dxa"/>
            <w:tcBorders>
              <w:top w:val="nil"/>
              <w:left w:val="nil"/>
              <w:bottom w:val="single" w:sz="8" w:space="0" w:color="000000"/>
              <w:right w:val="single" w:sz="8" w:space="0" w:color="000000"/>
            </w:tcBorders>
            <w:shd w:val="clear" w:color="auto" w:fill="FBD4B4"/>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красный</w:t>
            </w:r>
          </w:p>
        </w:tc>
        <w:tc>
          <w:tcPr>
            <w:tcW w:w="1417" w:type="dxa"/>
            <w:tcBorders>
              <w:top w:val="nil"/>
              <w:left w:val="nil"/>
              <w:bottom w:val="single" w:sz="8" w:space="0" w:color="000000"/>
              <w:right w:val="single" w:sz="8" w:space="0" w:color="000000"/>
            </w:tcBorders>
            <w:shd w:val="clear" w:color="auto" w:fill="FBD4B4"/>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r>
      <w:tr w:rsidR="005030F1" w:rsidRPr="005030F1" w:rsidTr="005030F1">
        <w:tc>
          <w:tcPr>
            <w:tcW w:w="141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ав</w:t>
            </w:r>
            <w:proofErr w:type="spellEnd"/>
          </w:p>
        </w:tc>
        <w:tc>
          <w:tcPr>
            <w:tcW w:w="1417" w:type="dxa"/>
            <w:tcBorders>
              <w:top w:val="nil"/>
              <w:left w:val="nil"/>
              <w:bottom w:val="single" w:sz="8" w:space="0" w:color="000000"/>
              <w:right w:val="single" w:sz="8" w:space="0" w:color="000000"/>
            </w:tcBorders>
            <w:shd w:val="clear" w:color="auto" w:fill="FBD4B4"/>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r>
    </w:tbl>
    <w:p w:rsidR="005030F1" w:rsidRPr="005030F1" w:rsidRDefault="005030F1" w:rsidP="005030F1">
      <w:pPr>
        <w:spacing w:after="0" w:line="240" w:lineRule="auto"/>
        <w:jc w:val="center"/>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p w:rsidR="00000000" w:rsidRDefault="005030F1">
      <w:r>
        <w:t>Вывод:</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bookmarkStart w:id="1" w:name="Эпистаз_"/>
      <w:proofErr w:type="spellStart"/>
      <w:r w:rsidRPr="005030F1">
        <w:rPr>
          <w:rFonts w:ascii="Times New Roman" w:eastAsia="Times New Roman" w:hAnsi="Times New Roman" w:cs="Times New Roman"/>
          <w:b/>
          <w:bCs/>
          <w:color w:val="000000"/>
          <w:sz w:val="24"/>
          <w:szCs w:val="24"/>
        </w:rPr>
        <w:lastRenderedPageBreak/>
        <w:t>Эпистаз</w:t>
      </w:r>
      <w:bookmarkEnd w:id="1"/>
      <w:proofErr w:type="spellEnd"/>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u w:val="single"/>
        </w:rPr>
        <w:t xml:space="preserve">Типовые задачи с образцами решения на </w:t>
      </w:r>
      <w:proofErr w:type="gramStart"/>
      <w:r w:rsidRPr="005030F1">
        <w:rPr>
          <w:rFonts w:ascii="Times New Roman" w:eastAsia="Times New Roman" w:hAnsi="Times New Roman" w:cs="Times New Roman"/>
          <w:color w:val="000000"/>
          <w:sz w:val="24"/>
          <w:szCs w:val="24"/>
          <w:u w:val="single"/>
        </w:rPr>
        <w:t>доминантный</w:t>
      </w:r>
      <w:proofErr w:type="gramEnd"/>
      <w:r w:rsidRPr="005030F1">
        <w:rPr>
          <w:rFonts w:ascii="Times New Roman" w:eastAsia="Times New Roman" w:hAnsi="Times New Roman" w:cs="Times New Roman"/>
          <w:color w:val="000000"/>
          <w:sz w:val="24"/>
          <w:szCs w:val="24"/>
          <w:u w:val="single"/>
        </w:rPr>
        <w:t xml:space="preserve"> </w:t>
      </w:r>
      <w:proofErr w:type="spellStart"/>
      <w:r w:rsidRPr="005030F1">
        <w:rPr>
          <w:rFonts w:ascii="Times New Roman" w:eastAsia="Times New Roman" w:hAnsi="Times New Roman" w:cs="Times New Roman"/>
          <w:color w:val="000000"/>
          <w:sz w:val="24"/>
          <w:szCs w:val="24"/>
          <w:u w:val="single"/>
        </w:rPr>
        <w:t>эпистаз</w:t>
      </w:r>
      <w:proofErr w:type="spellEnd"/>
    </w:p>
    <w:p w:rsidR="005030F1" w:rsidRPr="005030F1" w:rsidRDefault="005030F1" w:rsidP="005030F1">
      <w:pPr>
        <w:spacing w:after="0" w:line="240" w:lineRule="auto"/>
        <w:ind w:left="426" w:hanging="360"/>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1.</w:t>
      </w:r>
      <w:r w:rsidRPr="005030F1">
        <w:rPr>
          <w:rFonts w:ascii="Times New Roman" w:eastAsia="Times New Roman" w:hAnsi="Times New Roman" w:cs="Times New Roman"/>
          <w:color w:val="000000"/>
          <w:sz w:val="14"/>
          <w:szCs w:val="14"/>
        </w:rPr>
        <w:t>     </w:t>
      </w:r>
      <w:r w:rsidRPr="005030F1">
        <w:rPr>
          <w:rFonts w:ascii="Times New Roman" w:eastAsia="Times New Roman" w:hAnsi="Times New Roman" w:cs="Times New Roman"/>
          <w:color w:val="000000"/>
          <w:sz w:val="14"/>
        </w:rPr>
        <w:t> </w:t>
      </w:r>
      <w:r w:rsidRPr="005030F1">
        <w:rPr>
          <w:rFonts w:ascii="Times New Roman" w:eastAsia="Times New Roman" w:hAnsi="Times New Roman" w:cs="Times New Roman"/>
          <w:color w:val="000000"/>
          <w:sz w:val="24"/>
          <w:szCs w:val="24"/>
        </w:rPr>
        <w:t>Свиньи бывают чёрной, белой и красной окраски. Белые свиньи несут минимум один доминантный ген </w:t>
      </w:r>
      <w:r w:rsidRPr="005030F1">
        <w:rPr>
          <w:rFonts w:ascii="Times New Roman" w:eastAsia="Times New Roman" w:hAnsi="Times New Roman" w:cs="Times New Roman"/>
          <w:color w:val="000000"/>
          <w:sz w:val="24"/>
          <w:szCs w:val="24"/>
          <w:lang w:val="en-US"/>
        </w:rPr>
        <w:t>J</w:t>
      </w:r>
      <w:r w:rsidRPr="005030F1">
        <w:rPr>
          <w:rFonts w:ascii="Times New Roman" w:eastAsia="Times New Roman" w:hAnsi="Times New Roman" w:cs="Times New Roman"/>
          <w:i/>
          <w:iCs/>
          <w:color w:val="000000"/>
          <w:sz w:val="24"/>
          <w:szCs w:val="24"/>
        </w:rPr>
        <w:t>. </w:t>
      </w:r>
      <w:r w:rsidRPr="005030F1">
        <w:rPr>
          <w:rFonts w:ascii="Times New Roman" w:eastAsia="Times New Roman" w:hAnsi="Times New Roman" w:cs="Times New Roman"/>
          <w:color w:val="000000"/>
          <w:sz w:val="24"/>
          <w:szCs w:val="24"/>
        </w:rPr>
        <w:t>Чёрные свиньи имеют доминантный ген Е и рецессивный </w:t>
      </w:r>
      <w:r w:rsidRPr="005030F1">
        <w:rPr>
          <w:rFonts w:ascii="Times New Roman" w:eastAsia="Times New Roman" w:hAnsi="Times New Roman" w:cs="Times New Roman"/>
          <w:color w:val="000000"/>
          <w:sz w:val="24"/>
          <w:szCs w:val="24"/>
          <w:lang w:val="en-US"/>
        </w:rPr>
        <w:t>j</w:t>
      </w:r>
      <w:r w:rsidRPr="005030F1">
        <w:rPr>
          <w:rFonts w:ascii="Times New Roman" w:eastAsia="Times New Roman" w:hAnsi="Times New Roman" w:cs="Times New Roman"/>
          <w:i/>
          <w:iCs/>
          <w:color w:val="000000"/>
          <w:sz w:val="24"/>
          <w:szCs w:val="24"/>
        </w:rPr>
        <w:t>. </w:t>
      </w:r>
      <w:r w:rsidRPr="005030F1">
        <w:rPr>
          <w:rFonts w:ascii="Times New Roman" w:eastAsia="Times New Roman" w:hAnsi="Times New Roman" w:cs="Times New Roman"/>
          <w:color w:val="000000"/>
          <w:sz w:val="24"/>
          <w:szCs w:val="24"/>
        </w:rPr>
        <w:t>Красные порося</w:t>
      </w:r>
      <w:r w:rsidRPr="005030F1">
        <w:rPr>
          <w:rFonts w:ascii="Times New Roman" w:eastAsia="Times New Roman" w:hAnsi="Times New Roman" w:cs="Times New Roman"/>
          <w:color w:val="000000"/>
          <w:sz w:val="24"/>
          <w:szCs w:val="24"/>
        </w:rPr>
        <w:softHyphen/>
        <w:t>та лишены доминантного гена подавителя и доминантного гена Е, определяющего чёрную окраску. Какое потомство можно ожидать:</w:t>
      </w:r>
    </w:p>
    <w:p w:rsidR="005030F1" w:rsidRPr="005030F1" w:rsidRDefault="005030F1" w:rsidP="005030F1">
      <w:pPr>
        <w:spacing w:after="0" w:line="240" w:lineRule="auto"/>
        <w:ind w:left="426"/>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а) от скрещивания 2-х белых дигетерозиготных свиней;</w:t>
      </w:r>
    </w:p>
    <w:p w:rsidR="005030F1" w:rsidRPr="005030F1" w:rsidRDefault="005030F1" w:rsidP="005030F1">
      <w:pPr>
        <w:spacing w:after="0" w:line="240" w:lineRule="auto"/>
        <w:ind w:left="426"/>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б) от скрещивания чёрной гомозиготной свиньи и красного кабана.</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xml:space="preserve">При </w:t>
      </w:r>
      <w:proofErr w:type="gramStart"/>
      <w:r w:rsidRPr="005030F1">
        <w:rPr>
          <w:rFonts w:ascii="Times New Roman" w:eastAsia="Times New Roman" w:hAnsi="Times New Roman" w:cs="Times New Roman"/>
          <w:color w:val="000000"/>
          <w:sz w:val="24"/>
          <w:szCs w:val="24"/>
        </w:rPr>
        <w:t>доминантном</w:t>
      </w:r>
      <w:proofErr w:type="gramEnd"/>
      <w:r w:rsidRPr="005030F1">
        <w:rPr>
          <w:rFonts w:ascii="Times New Roman" w:eastAsia="Times New Roman" w:hAnsi="Times New Roman" w:cs="Times New Roman"/>
          <w:color w:val="000000"/>
          <w:sz w:val="24"/>
          <w:szCs w:val="24"/>
        </w:rPr>
        <w:t xml:space="preserve"> </w:t>
      </w:r>
      <w:proofErr w:type="spellStart"/>
      <w:r w:rsidRPr="005030F1">
        <w:rPr>
          <w:rFonts w:ascii="Times New Roman" w:eastAsia="Times New Roman" w:hAnsi="Times New Roman" w:cs="Times New Roman"/>
          <w:color w:val="000000"/>
          <w:sz w:val="24"/>
          <w:szCs w:val="24"/>
        </w:rPr>
        <w:t>эпистазе</w:t>
      </w:r>
      <w:proofErr w:type="spellEnd"/>
      <w:r w:rsidRPr="005030F1">
        <w:rPr>
          <w:rFonts w:ascii="Times New Roman" w:eastAsia="Times New Roman" w:hAnsi="Times New Roman" w:cs="Times New Roman"/>
          <w:color w:val="000000"/>
          <w:sz w:val="24"/>
          <w:szCs w:val="24"/>
        </w:rPr>
        <w:t xml:space="preserve"> первой строкой лучше писать признак, который не подавляется ингибиторами в пропорции, если он соответствует числу 3.</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tbl>
      <w:tblPr>
        <w:tblW w:w="0" w:type="auto"/>
        <w:tblCellMar>
          <w:left w:w="0" w:type="dxa"/>
          <w:right w:w="0" w:type="dxa"/>
        </w:tblCellMar>
        <w:tblLook w:val="04A0"/>
      </w:tblPr>
      <w:tblGrid>
        <w:gridCol w:w="1175"/>
        <w:gridCol w:w="1134"/>
        <w:gridCol w:w="2835"/>
      </w:tblGrid>
      <w:tr w:rsidR="005030F1" w:rsidRPr="005030F1" w:rsidTr="005030F1">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Признак</w:t>
            </w:r>
          </w:p>
        </w:tc>
        <w:tc>
          <w:tcPr>
            <w:tcW w:w="1134"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Ген</w:t>
            </w:r>
          </w:p>
        </w:tc>
        <w:tc>
          <w:tcPr>
            <w:tcW w:w="2835"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Генотип</w:t>
            </w:r>
          </w:p>
        </w:tc>
      </w:tr>
      <w:tr w:rsidR="005030F1" w:rsidRPr="005030F1" w:rsidTr="005030F1">
        <w:tc>
          <w:tcPr>
            <w:tcW w:w="113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Чёрные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color w:val="000000"/>
                <w:sz w:val="24"/>
                <w:szCs w:val="24"/>
                <w:lang w:val="en-US"/>
              </w:rPr>
              <w:t>E</w:t>
            </w:r>
            <w:r w:rsidRPr="005030F1">
              <w:rPr>
                <w:rFonts w:ascii="Times New Roman" w:eastAsia="Times New Roman" w:hAnsi="Times New Roman" w:cs="Times New Roman"/>
                <w:color w:val="000000"/>
                <w:sz w:val="24"/>
                <w:szCs w:val="24"/>
              </w:rPr>
              <w:t xml:space="preserve">, </w:t>
            </w:r>
            <w:proofErr w:type="spellStart"/>
            <w:r w:rsidRPr="005030F1">
              <w:rPr>
                <w:rFonts w:ascii="Times New Roman" w:eastAsia="Times New Roman" w:hAnsi="Times New Roman" w:cs="Times New Roman"/>
                <w:color w:val="000000"/>
                <w:sz w:val="24"/>
                <w:szCs w:val="24"/>
              </w:rPr>
              <w:t>j</w:t>
            </w:r>
            <w:proofErr w:type="spellEnd"/>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color w:val="000000"/>
                <w:sz w:val="24"/>
                <w:szCs w:val="24"/>
                <w:lang w:val="en-US"/>
              </w:rPr>
              <w:t>EEjj</w:t>
            </w:r>
            <w:proofErr w:type="spellEnd"/>
            <w:r w:rsidRPr="005030F1">
              <w:rPr>
                <w:rFonts w:ascii="Times New Roman" w:eastAsia="Times New Roman" w:hAnsi="Times New Roman" w:cs="Times New Roman"/>
                <w:color w:val="000000"/>
                <w:sz w:val="24"/>
                <w:szCs w:val="24"/>
                <w:lang w:val="en-US"/>
              </w:rPr>
              <w:t xml:space="preserve">, </w:t>
            </w:r>
            <w:proofErr w:type="spellStart"/>
            <w:r w:rsidRPr="005030F1">
              <w:rPr>
                <w:rFonts w:ascii="Times New Roman" w:eastAsia="Times New Roman" w:hAnsi="Times New Roman" w:cs="Times New Roman"/>
                <w:color w:val="000000"/>
                <w:sz w:val="24"/>
                <w:szCs w:val="24"/>
                <w:lang w:val="en-US"/>
              </w:rPr>
              <w:t>Eejj</w:t>
            </w:r>
            <w:proofErr w:type="spellEnd"/>
          </w:p>
        </w:tc>
      </w:tr>
      <w:tr w:rsidR="005030F1" w:rsidRPr="005030F1" w:rsidTr="005030F1">
        <w:tc>
          <w:tcPr>
            <w:tcW w:w="113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Белые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E, J</w:t>
            </w:r>
          </w:p>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е</w:t>
            </w:r>
            <w:r w:rsidRPr="005030F1">
              <w:rPr>
                <w:rFonts w:ascii="Times New Roman" w:eastAsia="Times New Roman" w:hAnsi="Times New Roman" w:cs="Times New Roman"/>
                <w:sz w:val="24"/>
                <w:szCs w:val="24"/>
                <w:lang w:val="en-US"/>
              </w:rPr>
              <w:t>, J</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color w:val="000000"/>
                <w:sz w:val="24"/>
                <w:szCs w:val="24"/>
                <w:lang w:val="en-US"/>
              </w:rPr>
              <w:t>EEJJ</w:t>
            </w:r>
            <w:r w:rsidRPr="005030F1">
              <w:rPr>
                <w:rFonts w:ascii="Times New Roman" w:eastAsia="Times New Roman" w:hAnsi="Times New Roman" w:cs="Times New Roman"/>
                <w:color w:val="000000"/>
                <w:sz w:val="24"/>
                <w:szCs w:val="24"/>
              </w:rPr>
              <w:t xml:space="preserve">, </w:t>
            </w:r>
            <w:proofErr w:type="spellStart"/>
            <w:r w:rsidRPr="005030F1">
              <w:rPr>
                <w:rFonts w:ascii="Times New Roman" w:eastAsia="Times New Roman" w:hAnsi="Times New Roman" w:cs="Times New Roman"/>
                <w:color w:val="000000"/>
                <w:sz w:val="24"/>
                <w:szCs w:val="24"/>
                <w:lang w:val="en-US"/>
              </w:rPr>
              <w:t>EeJj</w:t>
            </w:r>
            <w:proofErr w:type="spellEnd"/>
            <w:r w:rsidRPr="005030F1">
              <w:rPr>
                <w:rFonts w:ascii="Times New Roman" w:eastAsia="Times New Roman" w:hAnsi="Times New Roman" w:cs="Times New Roman"/>
                <w:color w:val="000000"/>
                <w:sz w:val="24"/>
                <w:szCs w:val="24"/>
              </w:rPr>
              <w:t xml:space="preserve">, </w:t>
            </w:r>
            <w:proofErr w:type="spellStart"/>
            <w:r w:rsidRPr="005030F1">
              <w:rPr>
                <w:rFonts w:ascii="Times New Roman" w:eastAsia="Times New Roman" w:hAnsi="Times New Roman" w:cs="Times New Roman"/>
                <w:color w:val="000000"/>
                <w:sz w:val="24"/>
                <w:szCs w:val="24"/>
                <w:lang w:val="en-US"/>
              </w:rPr>
              <w:t>EeJJ</w:t>
            </w:r>
            <w:proofErr w:type="spellEnd"/>
            <w:r w:rsidRPr="005030F1">
              <w:rPr>
                <w:rFonts w:ascii="Times New Roman" w:eastAsia="Times New Roman" w:hAnsi="Times New Roman" w:cs="Times New Roman"/>
                <w:color w:val="000000"/>
                <w:sz w:val="24"/>
                <w:szCs w:val="24"/>
              </w:rPr>
              <w:t xml:space="preserve">, </w:t>
            </w:r>
            <w:proofErr w:type="spellStart"/>
            <w:r w:rsidRPr="005030F1">
              <w:rPr>
                <w:rFonts w:ascii="Times New Roman" w:eastAsia="Times New Roman" w:hAnsi="Times New Roman" w:cs="Times New Roman"/>
                <w:color w:val="000000"/>
                <w:sz w:val="24"/>
                <w:szCs w:val="24"/>
                <w:lang w:val="en-US"/>
              </w:rPr>
              <w:t>EEJj</w:t>
            </w:r>
            <w:proofErr w:type="spellEnd"/>
          </w:p>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color w:val="000000"/>
                <w:sz w:val="24"/>
                <w:szCs w:val="24"/>
                <w:lang w:val="en-US"/>
              </w:rPr>
              <w:t>eeJJ</w:t>
            </w:r>
            <w:proofErr w:type="spellEnd"/>
            <w:r w:rsidRPr="005030F1">
              <w:rPr>
                <w:rFonts w:ascii="Times New Roman" w:eastAsia="Times New Roman" w:hAnsi="Times New Roman" w:cs="Times New Roman"/>
                <w:color w:val="000000"/>
                <w:sz w:val="24"/>
                <w:szCs w:val="24"/>
              </w:rPr>
              <w:t xml:space="preserve">, </w:t>
            </w:r>
            <w:proofErr w:type="spellStart"/>
            <w:r w:rsidRPr="005030F1">
              <w:rPr>
                <w:rFonts w:ascii="Times New Roman" w:eastAsia="Times New Roman" w:hAnsi="Times New Roman" w:cs="Times New Roman"/>
                <w:color w:val="000000"/>
                <w:sz w:val="24"/>
                <w:szCs w:val="24"/>
                <w:lang w:val="en-US"/>
              </w:rPr>
              <w:t>eeJj</w:t>
            </w:r>
            <w:proofErr w:type="spellEnd"/>
          </w:p>
        </w:tc>
      </w:tr>
      <w:tr w:rsidR="005030F1" w:rsidRPr="005030F1" w:rsidTr="005030F1">
        <w:tc>
          <w:tcPr>
            <w:tcW w:w="113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Красные</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color w:val="000000"/>
                <w:sz w:val="24"/>
                <w:szCs w:val="24"/>
                <w:lang w:val="en-US"/>
              </w:rPr>
              <w:t>e, j</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color w:val="000000"/>
                <w:sz w:val="24"/>
                <w:szCs w:val="24"/>
                <w:lang w:val="en-US"/>
              </w:rPr>
              <w:t>eejj</w:t>
            </w:r>
            <w:proofErr w:type="spellEnd"/>
          </w:p>
        </w:tc>
      </w:tr>
    </w:tbl>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lang w:val="en-US"/>
        </w:rPr>
        <w:t>  </w:t>
      </w:r>
    </w:p>
    <w:tbl>
      <w:tblPr>
        <w:tblW w:w="0" w:type="auto"/>
        <w:tblCellMar>
          <w:left w:w="0" w:type="dxa"/>
          <w:right w:w="0" w:type="dxa"/>
        </w:tblCellMar>
        <w:tblLook w:val="04A0"/>
      </w:tblPr>
      <w:tblGrid>
        <w:gridCol w:w="454"/>
        <w:gridCol w:w="486"/>
        <w:gridCol w:w="1403"/>
        <w:gridCol w:w="401"/>
        <w:gridCol w:w="478"/>
        <w:gridCol w:w="514"/>
        <w:gridCol w:w="79"/>
        <w:gridCol w:w="1293"/>
      </w:tblGrid>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P</w:t>
            </w:r>
          </w:p>
        </w:tc>
        <w:tc>
          <w:tcPr>
            <w:tcW w:w="486"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w:t>
            </w:r>
          </w:p>
        </w:tc>
        <w:tc>
          <w:tcPr>
            <w:tcW w:w="1135"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tc>
        <w:tc>
          <w:tcPr>
            <w:tcW w:w="879"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Х</w:t>
            </w:r>
          </w:p>
        </w:tc>
        <w:tc>
          <w:tcPr>
            <w:tcW w:w="51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86"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135"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белая</w:t>
            </w:r>
          </w:p>
        </w:tc>
        <w:tc>
          <w:tcPr>
            <w:tcW w:w="879"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51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G</w:t>
            </w:r>
          </w:p>
        </w:tc>
        <w:tc>
          <w:tcPr>
            <w:tcW w:w="486"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135"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EJ</w:t>
            </w:r>
            <w:r w:rsidRPr="005030F1">
              <w:rPr>
                <w:rFonts w:ascii="Times New Roman" w:eastAsia="Times New Roman" w:hAnsi="Times New Roman" w:cs="Times New Roman"/>
                <w:sz w:val="24"/>
                <w:szCs w:val="24"/>
              </w:rPr>
              <w:t>, </w:t>
            </w:r>
            <w:proofErr w:type="spellStart"/>
            <w:r w:rsidRPr="005030F1">
              <w:rPr>
                <w:rFonts w:ascii="Times New Roman" w:eastAsia="Times New Roman" w:hAnsi="Times New Roman" w:cs="Times New Roman"/>
                <w:sz w:val="24"/>
                <w:szCs w:val="24"/>
                <w:lang w:val="en-US"/>
              </w:rPr>
              <w:t>Ej</w:t>
            </w:r>
            <w:proofErr w:type="spellEnd"/>
            <w:r w:rsidRPr="005030F1">
              <w:rPr>
                <w:rFonts w:ascii="Times New Roman" w:eastAsia="Times New Roman" w:hAnsi="Times New Roman" w:cs="Times New Roman"/>
                <w:sz w:val="24"/>
                <w:szCs w:val="24"/>
              </w:rPr>
              <w:t>, </w:t>
            </w:r>
            <w:proofErr w:type="spellStart"/>
            <w:r w:rsidRPr="005030F1">
              <w:rPr>
                <w:rFonts w:ascii="Times New Roman" w:eastAsia="Times New Roman" w:hAnsi="Times New Roman" w:cs="Times New Roman"/>
                <w:sz w:val="24"/>
                <w:szCs w:val="24"/>
                <w:lang w:val="en-US"/>
              </w:rPr>
              <w:t>eJ</w:t>
            </w:r>
            <w:proofErr w:type="spellEnd"/>
            <w:r w:rsidRPr="005030F1">
              <w:rPr>
                <w:rFonts w:ascii="Times New Roman" w:eastAsia="Times New Roman" w:hAnsi="Times New Roman" w:cs="Times New Roman"/>
                <w:sz w:val="24"/>
                <w:szCs w:val="24"/>
              </w:rPr>
              <w:t>, </w:t>
            </w:r>
            <w:proofErr w:type="spellStart"/>
            <w:r w:rsidRPr="005030F1">
              <w:rPr>
                <w:rFonts w:ascii="Times New Roman" w:eastAsia="Times New Roman" w:hAnsi="Times New Roman" w:cs="Times New Roman"/>
                <w:sz w:val="24"/>
                <w:szCs w:val="24"/>
                <w:lang w:val="en-US"/>
              </w:rPr>
              <w:t>ej</w:t>
            </w:r>
            <w:proofErr w:type="spellEnd"/>
          </w:p>
        </w:tc>
        <w:tc>
          <w:tcPr>
            <w:tcW w:w="879"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51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EJ</w:t>
            </w:r>
            <w:r w:rsidRPr="005030F1">
              <w:rPr>
                <w:rFonts w:ascii="Times New Roman" w:eastAsia="Times New Roman" w:hAnsi="Times New Roman" w:cs="Times New Roman"/>
                <w:sz w:val="24"/>
                <w:szCs w:val="24"/>
              </w:rPr>
              <w:t>, </w:t>
            </w:r>
            <w:proofErr w:type="spellStart"/>
            <w:r w:rsidRPr="005030F1">
              <w:rPr>
                <w:rFonts w:ascii="Times New Roman" w:eastAsia="Times New Roman" w:hAnsi="Times New Roman" w:cs="Times New Roman"/>
                <w:sz w:val="24"/>
                <w:szCs w:val="24"/>
                <w:lang w:val="en-US"/>
              </w:rPr>
              <w:t>Ej</w:t>
            </w:r>
            <w:proofErr w:type="spellEnd"/>
            <w:r w:rsidRPr="005030F1">
              <w:rPr>
                <w:rFonts w:ascii="Times New Roman" w:eastAsia="Times New Roman" w:hAnsi="Times New Roman" w:cs="Times New Roman"/>
                <w:sz w:val="24"/>
                <w:szCs w:val="24"/>
              </w:rPr>
              <w:t>, </w:t>
            </w:r>
            <w:proofErr w:type="spellStart"/>
            <w:r w:rsidRPr="005030F1">
              <w:rPr>
                <w:rFonts w:ascii="Times New Roman" w:eastAsia="Times New Roman" w:hAnsi="Times New Roman" w:cs="Times New Roman"/>
                <w:sz w:val="24"/>
                <w:szCs w:val="24"/>
                <w:lang w:val="en-US"/>
              </w:rPr>
              <w:t>eJ</w:t>
            </w:r>
            <w:proofErr w:type="spellEnd"/>
            <w:r w:rsidRPr="005030F1">
              <w:rPr>
                <w:rFonts w:ascii="Times New Roman" w:eastAsia="Times New Roman" w:hAnsi="Times New Roman" w:cs="Times New Roman"/>
                <w:sz w:val="24"/>
                <w:szCs w:val="24"/>
              </w:rPr>
              <w:t>,</w:t>
            </w:r>
            <w:proofErr w:type="spellStart"/>
            <w:r w:rsidRPr="005030F1">
              <w:rPr>
                <w:rFonts w:ascii="Times New Roman" w:eastAsia="Times New Roman" w:hAnsi="Times New Roman" w:cs="Times New Roman"/>
                <w:sz w:val="24"/>
                <w:szCs w:val="24"/>
                <w:lang w:val="en-US"/>
              </w:rPr>
              <w:t>ej</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F</w:t>
            </w:r>
            <w:r w:rsidRPr="005030F1">
              <w:rPr>
                <w:rFonts w:ascii="Times New Roman" w:eastAsia="Times New Roman" w:hAnsi="Times New Roman" w:cs="Times New Roman"/>
                <w:sz w:val="24"/>
                <w:szCs w:val="24"/>
                <w:vertAlign w:val="subscript"/>
              </w:rPr>
              <w:t>1</w:t>
            </w:r>
          </w:p>
        </w:tc>
        <w:tc>
          <w:tcPr>
            <w:tcW w:w="2022" w:type="dxa"/>
            <w:gridSpan w:val="3"/>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EEJJ</w:t>
            </w:r>
            <w:r w:rsidRPr="005030F1">
              <w:rPr>
                <w:rFonts w:ascii="Times New Roman" w:eastAsia="Times New Roman" w:hAnsi="Times New Roman" w:cs="Times New Roman"/>
                <w:sz w:val="24"/>
                <w:szCs w:val="24"/>
              </w:rPr>
              <w:t>, 2</w:t>
            </w:r>
            <w:proofErr w:type="spellStart"/>
            <w:r w:rsidRPr="005030F1">
              <w:rPr>
                <w:rFonts w:ascii="Times New Roman" w:eastAsia="Times New Roman" w:hAnsi="Times New Roman" w:cs="Times New Roman"/>
                <w:sz w:val="24"/>
                <w:szCs w:val="24"/>
                <w:lang w:val="en-US"/>
              </w:rPr>
              <w:t>EEJj</w:t>
            </w:r>
            <w:proofErr w:type="spellEnd"/>
            <w:r w:rsidRPr="005030F1">
              <w:rPr>
                <w:rFonts w:ascii="Times New Roman" w:eastAsia="Times New Roman" w:hAnsi="Times New Roman" w:cs="Times New Roman"/>
                <w:sz w:val="24"/>
                <w:szCs w:val="24"/>
              </w:rPr>
              <w:t>, 2</w:t>
            </w:r>
            <w:proofErr w:type="spellStart"/>
            <w:r w:rsidRPr="005030F1">
              <w:rPr>
                <w:rFonts w:ascii="Times New Roman" w:eastAsia="Times New Roman" w:hAnsi="Times New Roman" w:cs="Times New Roman"/>
                <w:sz w:val="24"/>
                <w:szCs w:val="24"/>
                <w:lang w:val="en-US"/>
              </w:rPr>
              <w:t>EeJJ</w:t>
            </w:r>
            <w:proofErr w:type="spellEnd"/>
            <w:r w:rsidRPr="005030F1">
              <w:rPr>
                <w:rFonts w:ascii="Times New Roman" w:eastAsia="Times New Roman" w:hAnsi="Times New Roman" w:cs="Times New Roman"/>
                <w:sz w:val="24"/>
                <w:szCs w:val="24"/>
              </w:rPr>
              <w:t>, 4</w:t>
            </w:r>
            <w:proofErr w:type="spellStart"/>
            <w:r w:rsidRPr="005030F1">
              <w:rPr>
                <w:rFonts w:ascii="Times New Roman" w:eastAsia="Times New Roman" w:hAnsi="Times New Roman" w:cs="Times New Roman"/>
                <w:sz w:val="24"/>
                <w:szCs w:val="24"/>
                <w:lang w:val="en-US"/>
              </w:rPr>
              <w:t>EeJj</w:t>
            </w:r>
            <w:proofErr w:type="spellEnd"/>
            <w:r w:rsidRPr="005030F1">
              <w:rPr>
                <w:rFonts w:ascii="Times New Roman" w:eastAsia="Times New Roman" w:hAnsi="Times New Roman" w:cs="Times New Roman"/>
                <w:sz w:val="24"/>
                <w:szCs w:val="24"/>
              </w:rPr>
              <w:t>, </w:t>
            </w:r>
            <w:proofErr w:type="spellStart"/>
            <w:r w:rsidRPr="005030F1">
              <w:rPr>
                <w:rFonts w:ascii="Times New Roman" w:eastAsia="Times New Roman" w:hAnsi="Times New Roman" w:cs="Times New Roman"/>
                <w:sz w:val="24"/>
                <w:szCs w:val="24"/>
                <w:lang w:val="en-US"/>
              </w:rPr>
              <w:t>eeJJ</w:t>
            </w:r>
            <w:proofErr w:type="spellEnd"/>
            <w:r w:rsidRPr="005030F1">
              <w:rPr>
                <w:rFonts w:ascii="Times New Roman" w:eastAsia="Times New Roman" w:hAnsi="Times New Roman" w:cs="Times New Roman"/>
                <w:sz w:val="24"/>
                <w:szCs w:val="24"/>
              </w:rPr>
              <w:t>, 2</w:t>
            </w: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71" w:type="dxa"/>
            <w:gridSpan w:val="3"/>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r w:rsidRPr="005030F1">
              <w:rPr>
                <w:rFonts w:ascii="Times New Roman" w:eastAsia="Times New Roman" w:hAnsi="Times New Roman" w:cs="Times New Roman"/>
                <w:sz w:val="24"/>
                <w:szCs w:val="24"/>
              </w:rPr>
              <w:t>, 2</w:t>
            </w:r>
            <w:proofErr w:type="spellStart"/>
            <w:r w:rsidRPr="005030F1">
              <w:rPr>
                <w:rFonts w:ascii="Times New Roman" w:eastAsia="Times New Roman" w:hAnsi="Times New Roman" w:cs="Times New Roman"/>
                <w:sz w:val="24"/>
                <w:szCs w:val="24"/>
                <w:lang w:val="en-US"/>
              </w:rPr>
              <w:t>Eejj</w:t>
            </w:r>
            <w:proofErr w:type="spellEnd"/>
          </w:p>
        </w:tc>
        <w:tc>
          <w:tcPr>
            <w:tcW w:w="983"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2022" w:type="dxa"/>
            <w:gridSpan w:val="3"/>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12 белые</w:t>
            </w:r>
          </w:p>
        </w:tc>
        <w:tc>
          <w:tcPr>
            <w:tcW w:w="1071" w:type="dxa"/>
            <w:gridSpan w:val="3"/>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3 чёрные</w:t>
            </w:r>
          </w:p>
        </w:tc>
        <w:tc>
          <w:tcPr>
            <w:tcW w:w="983" w:type="dxa"/>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1 красный</w:t>
            </w:r>
          </w:p>
        </w:tc>
      </w:tr>
    </w:tbl>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xml:space="preserve">Решётка </w:t>
      </w:r>
      <w:proofErr w:type="spellStart"/>
      <w:r w:rsidRPr="005030F1">
        <w:rPr>
          <w:rFonts w:ascii="Times New Roman" w:eastAsia="Times New Roman" w:hAnsi="Times New Roman" w:cs="Times New Roman"/>
          <w:color w:val="000000"/>
          <w:sz w:val="24"/>
          <w:szCs w:val="24"/>
        </w:rPr>
        <w:t>Пеннета</w:t>
      </w:r>
      <w:proofErr w:type="spellEnd"/>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tbl>
      <w:tblPr>
        <w:tblW w:w="0" w:type="auto"/>
        <w:tblCellMar>
          <w:left w:w="0" w:type="dxa"/>
          <w:right w:w="0" w:type="dxa"/>
        </w:tblCellMar>
        <w:tblLook w:val="04A0"/>
      </w:tblPr>
      <w:tblGrid>
        <w:gridCol w:w="1417"/>
        <w:gridCol w:w="1417"/>
        <w:gridCol w:w="1417"/>
        <w:gridCol w:w="1417"/>
        <w:gridCol w:w="1417"/>
      </w:tblGrid>
      <w:tr w:rsidR="005030F1" w:rsidRPr="005030F1" w:rsidTr="005030F1">
        <w:tc>
          <w:tcPr>
            <w:tcW w:w="1417"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4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EJ</w:t>
            </w:r>
          </w:p>
        </w:tc>
        <w:tc>
          <w:tcPr>
            <w:tcW w:w="14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Ej</w:t>
            </w:r>
            <w:proofErr w:type="spellEnd"/>
          </w:p>
        </w:tc>
        <w:tc>
          <w:tcPr>
            <w:tcW w:w="14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eJ</w:t>
            </w:r>
            <w:proofErr w:type="spellEnd"/>
          </w:p>
        </w:tc>
        <w:tc>
          <w:tcPr>
            <w:tcW w:w="1417"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ej</w:t>
            </w:r>
            <w:proofErr w:type="spellEnd"/>
          </w:p>
        </w:tc>
      </w:tr>
      <w:tr w:rsidR="005030F1" w:rsidRPr="005030F1" w:rsidTr="005030F1">
        <w:tc>
          <w:tcPr>
            <w:tcW w:w="141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EJ</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EEJJ</w:t>
            </w:r>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r>
      <w:tr w:rsidR="005030F1" w:rsidRPr="005030F1" w:rsidTr="005030F1">
        <w:tc>
          <w:tcPr>
            <w:tcW w:w="141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Ej</w:t>
            </w:r>
            <w:proofErr w:type="spellEnd"/>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shd w:val="clear" w:color="auto" w:fill="000000"/>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color w:val="FFFFFF"/>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color w:val="FFFFFF"/>
                <w:sz w:val="24"/>
                <w:szCs w:val="24"/>
              </w:rPr>
              <w:t>чёрный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shd w:val="clear" w:color="auto" w:fill="000000"/>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color w:val="FFFFFF"/>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color w:val="FFFFFF"/>
                <w:sz w:val="24"/>
                <w:szCs w:val="24"/>
              </w:rPr>
              <w:t>чёрный</w:t>
            </w:r>
          </w:p>
        </w:tc>
      </w:tr>
      <w:tr w:rsidR="005030F1" w:rsidRPr="005030F1" w:rsidTr="005030F1">
        <w:tc>
          <w:tcPr>
            <w:tcW w:w="141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eJ</w:t>
            </w:r>
            <w:proofErr w:type="spellEnd"/>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r>
      <w:tr w:rsidR="005030F1" w:rsidRPr="005030F1" w:rsidTr="005030F1">
        <w:tc>
          <w:tcPr>
            <w:tcW w:w="1417"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ej</w:t>
            </w:r>
            <w:proofErr w:type="spellEnd"/>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shd w:val="clear" w:color="auto" w:fill="000000"/>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color w:val="FFFFFF"/>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color w:val="FFFFFF"/>
                <w:sz w:val="24"/>
                <w:szCs w:val="24"/>
              </w:rPr>
              <w:t>чёрный</w:t>
            </w:r>
          </w:p>
        </w:tc>
        <w:tc>
          <w:tcPr>
            <w:tcW w:w="1417"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417" w:type="dxa"/>
            <w:tcBorders>
              <w:top w:val="nil"/>
              <w:left w:val="nil"/>
              <w:bottom w:val="single" w:sz="8" w:space="0" w:color="000000"/>
              <w:right w:val="single" w:sz="8" w:space="0" w:color="000000"/>
            </w:tcBorders>
            <w:shd w:val="clear" w:color="auto" w:fill="FF0000"/>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красный</w:t>
            </w:r>
          </w:p>
        </w:tc>
      </w:tr>
    </w:tbl>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tbl>
      <w:tblPr>
        <w:tblW w:w="0" w:type="auto"/>
        <w:tblCellMar>
          <w:left w:w="0" w:type="dxa"/>
          <w:right w:w="0" w:type="dxa"/>
        </w:tblCellMar>
        <w:tblLook w:val="04A0"/>
      </w:tblPr>
      <w:tblGrid>
        <w:gridCol w:w="454"/>
        <w:gridCol w:w="454"/>
        <w:gridCol w:w="516"/>
        <w:gridCol w:w="546"/>
        <w:gridCol w:w="425"/>
        <w:gridCol w:w="425"/>
        <w:gridCol w:w="454"/>
        <w:gridCol w:w="91"/>
        <w:gridCol w:w="971"/>
      </w:tblGrid>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P</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tc>
        <w:tc>
          <w:tcPr>
            <w:tcW w:w="850"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Х</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чёрная</w:t>
            </w:r>
          </w:p>
        </w:tc>
        <w:tc>
          <w:tcPr>
            <w:tcW w:w="850"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красная</w:t>
            </w:r>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G</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Ej</w:t>
            </w:r>
            <w:proofErr w:type="spellEnd"/>
          </w:p>
        </w:tc>
        <w:tc>
          <w:tcPr>
            <w:tcW w:w="850"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ej</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F</w:t>
            </w:r>
            <w:r w:rsidRPr="005030F1">
              <w:rPr>
                <w:rFonts w:ascii="Times New Roman" w:eastAsia="Times New Roman" w:hAnsi="Times New Roman" w:cs="Times New Roman"/>
                <w:sz w:val="24"/>
                <w:szCs w:val="24"/>
                <w:vertAlign w:val="subscript"/>
              </w:rPr>
              <w:t>1</w:t>
            </w:r>
          </w:p>
        </w:tc>
        <w:tc>
          <w:tcPr>
            <w:tcW w:w="970"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lang w:val="en-US"/>
              </w:rPr>
              <w:t>Eejj</w:t>
            </w:r>
            <w:proofErr w:type="spellEnd"/>
          </w:p>
        </w:tc>
        <w:tc>
          <w:tcPr>
            <w:tcW w:w="971"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970" w:type="dxa"/>
            <w:gridSpan w:val="3"/>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971"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970"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чёрные</w:t>
            </w:r>
          </w:p>
        </w:tc>
        <w:tc>
          <w:tcPr>
            <w:tcW w:w="971" w:type="dxa"/>
            <w:gridSpan w:val="2"/>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970" w:type="dxa"/>
            <w:gridSpan w:val="3"/>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971" w:type="dxa"/>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r>
    </w:tbl>
    <w:p w:rsidR="005030F1" w:rsidRDefault="005030F1">
      <w:r>
        <w:t>Вывод:</w:t>
      </w:r>
    </w:p>
    <w:p w:rsidR="005030F1" w:rsidRDefault="005030F1"/>
    <w:p w:rsidR="005030F1" w:rsidRDefault="005030F1"/>
    <w:p w:rsidR="005030F1" w:rsidRDefault="005030F1"/>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bookmarkStart w:id="2" w:name="Полимерия_"/>
      <w:r w:rsidRPr="005030F1">
        <w:rPr>
          <w:rFonts w:ascii="Times New Roman" w:eastAsia="Times New Roman" w:hAnsi="Times New Roman" w:cs="Times New Roman"/>
          <w:b/>
          <w:bCs/>
          <w:color w:val="000000"/>
          <w:sz w:val="24"/>
          <w:szCs w:val="24"/>
        </w:rPr>
        <w:lastRenderedPageBreak/>
        <w:t>Полимерия</w:t>
      </w:r>
      <w:bookmarkEnd w:id="2"/>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tbl>
      <w:tblPr>
        <w:tblW w:w="0" w:type="auto"/>
        <w:tblCellMar>
          <w:left w:w="0" w:type="dxa"/>
          <w:right w:w="0" w:type="dxa"/>
        </w:tblCellMar>
        <w:tblLook w:val="04A0"/>
      </w:tblPr>
      <w:tblGrid>
        <w:gridCol w:w="1134"/>
        <w:gridCol w:w="1134"/>
        <w:gridCol w:w="2835"/>
      </w:tblGrid>
      <w:tr w:rsidR="005030F1" w:rsidRPr="005030F1" w:rsidTr="005030F1">
        <w:tc>
          <w:tcPr>
            <w:tcW w:w="113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Признак</w:t>
            </w:r>
          </w:p>
        </w:tc>
        <w:tc>
          <w:tcPr>
            <w:tcW w:w="1134"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Ген</w:t>
            </w:r>
          </w:p>
        </w:tc>
        <w:tc>
          <w:tcPr>
            <w:tcW w:w="2835" w:type="dxa"/>
            <w:tcBorders>
              <w:top w:val="single" w:sz="8" w:space="0" w:color="000000"/>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Генотип</w:t>
            </w:r>
          </w:p>
        </w:tc>
      </w:tr>
      <w:tr w:rsidR="005030F1" w:rsidRPr="005030F1" w:rsidTr="005030F1">
        <w:tc>
          <w:tcPr>
            <w:tcW w:w="113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Негр</w:t>
            </w:r>
            <w:proofErr w:type="spellEnd"/>
            <w:r w:rsidRPr="005030F1">
              <w:rPr>
                <w:rFonts w:ascii="Times New Roman" w:eastAsia="Times New Roman" w:hAnsi="Times New Roman" w:cs="Times New Roman"/>
                <w:sz w:val="24"/>
                <w:szCs w:val="24"/>
              </w:rPr>
              <w:t>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color w:val="000000"/>
                <w:sz w:val="24"/>
                <w:szCs w:val="24"/>
              </w:rPr>
              <w:t>А, В</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color w:val="000000"/>
                <w:sz w:val="24"/>
                <w:szCs w:val="24"/>
              </w:rPr>
              <w:t>ААВВ</w:t>
            </w:r>
          </w:p>
        </w:tc>
      </w:tr>
      <w:tr w:rsidR="005030F1" w:rsidRPr="005030F1" w:rsidTr="005030F1">
        <w:tc>
          <w:tcPr>
            <w:tcW w:w="113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Тёмный мулат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 </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color w:val="000000"/>
                <w:sz w:val="24"/>
                <w:szCs w:val="24"/>
              </w:rPr>
              <w:t>ААВв</w:t>
            </w:r>
            <w:proofErr w:type="spellEnd"/>
            <w:r w:rsidRPr="005030F1">
              <w:rPr>
                <w:rFonts w:ascii="Times New Roman" w:eastAsia="Times New Roman" w:hAnsi="Times New Roman" w:cs="Times New Roman"/>
                <w:color w:val="000000"/>
                <w:sz w:val="24"/>
                <w:szCs w:val="24"/>
              </w:rPr>
              <w:t xml:space="preserve">, </w:t>
            </w:r>
            <w:proofErr w:type="spellStart"/>
            <w:r w:rsidRPr="005030F1">
              <w:rPr>
                <w:rFonts w:ascii="Times New Roman" w:eastAsia="Times New Roman" w:hAnsi="Times New Roman" w:cs="Times New Roman"/>
                <w:color w:val="000000"/>
                <w:sz w:val="24"/>
                <w:szCs w:val="24"/>
              </w:rPr>
              <w:t>АаВВ</w:t>
            </w:r>
            <w:proofErr w:type="spellEnd"/>
          </w:p>
        </w:tc>
      </w:tr>
      <w:tr w:rsidR="005030F1" w:rsidRPr="005030F1" w:rsidTr="005030F1">
        <w:tc>
          <w:tcPr>
            <w:tcW w:w="113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Средний мулат</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color w:val="000000"/>
                <w:sz w:val="24"/>
                <w:szCs w:val="24"/>
              </w:rPr>
              <w:t> </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color w:val="000000"/>
                <w:sz w:val="24"/>
                <w:szCs w:val="24"/>
              </w:rPr>
              <w:t>ААвв</w:t>
            </w:r>
            <w:proofErr w:type="spellEnd"/>
            <w:r w:rsidRPr="005030F1">
              <w:rPr>
                <w:rFonts w:ascii="Times New Roman" w:eastAsia="Times New Roman" w:hAnsi="Times New Roman" w:cs="Times New Roman"/>
                <w:color w:val="000000"/>
                <w:sz w:val="24"/>
                <w:szCs w:val="24"/>
              </w:rPr>
              <w:t xml:space="preserve">, </w:t>
            </w:r>
            <w:proofErr w:type="spellStart"/>
            <w:r w:rsidRPr="005030F1">
              <w:rPr>
                <w:rFonts w:ascii="Times New Roman" w:eastAsia="Times New Roman" w:hAnsi="Times New Roman" w:cs="Times New Roman"/>
                <w:color w:val="000000"/>
                <w:sz w:val="24"/>
                <w:szCs w:val="24"/>
              </w:rPr>
              <w:t>АаВв</w:t>
            </w:r>
            <w:proofErr w:type="spellEnd"/>
            <w:r w:rsidRPr="005030F1">
              <w:rPr>
                <w:rFonts w:ascii="Times New Roman" w:eastAsia="Times New Roman" w:hAnsi="Times New Roman" w:cs="Times New Roman"/>
                <w:color w:val="000000"/>
                <w:sz w:val="24"/>
                <w:szCs w:val="24"/>
              </w:rPr>
              <w:t xml:space="preserve">, </w:t>
            </w:r>
            <w:proofErr w:type="spellStart"/>
            <w:r w:rsidRPr="005030F1">
              <w:rPr>
                <w:rFonts w:ascii="Times New Roman" w:eastAsia="Times New Roman" w:hAnsi="Times New Roman" w:cs="Times New Roman"/>
                <w:color w:val="000000"/>
                <w:sz w:val="24"/>
                <w:szCs w:val="24"/>
              </w:rPr>
              <w:t>ааВВ</w:t>
            </w:r>
            <w:proofErr w:type="spellEnd"/>
          </w:p>
        </w:tc>
      </w:tr>
      <w:tr w:rsidR="005030F1" w:rsidRPr="005030F1" w:rsidTr="005030F1">
        <w:tc>
          <w:tcPr>
            <w:tcW w:w="113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Светлый мулат </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 </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color w:val="000000"/>
                <w:sz w:val="24"/>
                <w:szCs w:val="24"/>
              </w:rPr>
              <w:t>ааВв</w:t>
            </w:r>
            <w:proofErr w:type="spellEnd"/>
            <w:r w:rsidRPr="005030F1">
              <w:rPr>
                <w:rFonts w:ascii="Times New Roman" w:eastAsia="Times New Roman" w:hAnsi="Times New Roman" w:cs="Times New Roman"/>
                <w:color w:val="000000"/>
                <w:sz w:val="24"/>
                <w:szCs w:val="24"/>
              </w:rPr>
              <w:t xml:space="preserve">, </w:t>
            </w:r>
            <w:proofErr w:type="spellStart"/>
            <w:r w:rsidRPr="005030F1">
              <w:rPr>
                <w:rFonts w:ascii="Times New Roman" w:eastAsia="Times New Roman" w:hAnsi="Times New Roman" w:cs="Times New Roman"/>
                <w:color w:val="000000"/>
                <w:sz w:val="24"/>
                <w:szCs w:val="24"/>
              </w:rPr>
              <w:t>Аавв</w:t>
            </w:r>
            <w:proofErr w:type="spellEnd"/>
          </w:p>
        </w:tc>
      </w:tr>
      <w:tr w:rsidR="005030F1" w:rsidRPr="005030F1" w:rsidTr="005030F1">
        <w:tc>
          <w:tcPr>
            <w:tcW w:w="1134" w:type="dxa"/>
            <w:tcBorders>
              <w:top w:val="nil"/>
              <w:left w:val="single" w:sz="8" w:space="0" w:color="000000"/>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c>
          <w:tcPr>
            <w:tcW w:w="1134"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color w:val="000000"/>
                <w:sz w:val="24"/>
                <w:szCs w:val="24"/>
              </w:rPr>
              <w:t>а, в</w:t>
            </w:r>
          </w:p>
        </w:tc>
        <w:tc>
          <w:tcPr>
            <w:tcW w:w="2835" w:type="dxa"/>
            <w:tcBorders>
              <w:top w:val="nil"/>
              <w:left w:val="nil"/>
              <w:bottom w:val="single" w:sz="8" w:space="0" w:color="000000"/>
              <w:right w:val="single" w:sz="8" w:space="0" w:color="000000"/>
            </w:tcBorders>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color w:val="000000"/>
                <w:sz w:val="24"/>
                <w:szCs w:val="24"/>
              </w:rPr>
              <w:t>аавв</w:t>
            </w:r>
            <w:proofErr w:type="spellEnd"/>
          </w:p>
        </w:tc>
      </w:tr>
    </w:tbl>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Так как полимерные гены в одинаковой степени оказывают влияние на развитие одного и того же признака, то иногда их обозначают одинаковыми буквами алфавита с указанием цифрового индекса, например: А</w:t>
      </w:r>
      <w:r w:rsidRPr="005030F1">
        <w:rPr>
          <w:rFonts w:ascii="Times New Roman" w:eastAsia="Times New Roman" w:hAnsi="Times New Roman" w:cs="Times New Roman"/>
          <w:color w:val="000000"/>
          <w:sz w:val="24"/>
          <w:szCs w:val="24"/>
          <w:vertAlign w:val="subscript"/>
        </w:rPr>
        <w:t>1</w:t>
      </w:r>
      <w:r w:rsidRPr="005030F1">
        <w:rPr>
          <w:rFonts w:ascii="Times New Roman" w:eastAsia="Times New Roman" w:hAnsi="Times New Roman" w:cs="Times New Roman"/>
          <w:color w:val="000000"/>
          <w:sz w:val="24"/>
          <w:szCs w:val="24"/>
        </w:rPr>
        <w:t>А</w:t>
      </w:r>
      <w:r w:rsidRPr="005030F1">
        <w:rPr>
          <w:rFonts w:ascii="Times New Roman" w:eastAsia="Times New Roman" w:hAnsi="Times New Roman" w:cs="Times New Roman"/>
          <w:color w:val="000000"/>
          <w:sz w:val="24"/>
          <w:szCs w:val="24"/>
          <w:vertAlign w:val="subscript"/>
        </w:rPr>
        <w:t>1</w:t>
      </w:r>
      <w:r w:rsidRPr="005030F1">
        <w:rPr>
          <w:rFonts w:ascii="Times New Roman" w:eastAsia="Times New Roman" w:hAnsi="Times New Roman" w:cs="Times New Roman"/>
          <w:color w:val="000000"/>
          <w:sz w:val="24"/>
          <w:szCs w:val="24"/>
        </w:rPr>
        <w:t>А</w:t>
      </w:r>
      <w:r w:rsidRPr="005030F1">
        <w:rPr>
          <w:rFonts w:ascii="Times New Roman" w:eastAsia="Times New Roman" w:hAnsi="Times New Roman" w:cs="Times New Roman"/>
          <w:color w:val="000000"/>
          <w:sz w:val="24"/>
          <w:szCs w:val="24"/>
          <w:vertAlign w:val="subscript"/>
        </w:rPr>
        <w:t>2</w:t>
      </w:r>
      <w:r w:rsidRPr="005030F1">
        <w:rPr>
          <w:rFonts w:ascii="Times New Roman" w:eastAsia="Times New Roman" w:hAnsi="Times New Roman" w:cs="Times New Roman"/>
          <w:color w:val="000000"/>
          <w:sz w:val="24"/>
          <w:szCs w:val="24"/>
        </w:rPr>
        <w:t> А</w:t>
      </w:r>
      <w:proofErr w:type="gramStart"/>
      <w:r w:rsidRPr="005030F1">
        <w:rPr>
          <w:rFonts w:ascii="Times New Roman" w:eastAsia="Times New Roman" w:hAnsi="Times New Roman" w:cs="Times New Roman"/>
          <w:color w:val="000000"/>
          <w:sz w:val="24"/>
          <w:szCs w:val="24"/>
          <w:vertAlign w:val="subscript"/>
        </w:rPr>
        <w:t>2</w:t>
      </w:r>
      <w:proofErr w:type="gramEnd"/>
      <w:r w:rsidRPr="005030F1">
        <w:rPr>
          <w:rFonts w:ascii="Times New Roman" w:eastAsia="Times New Roman" w:hAnsi="Times New Roman" w:cs="Times New Roman"/>
          <w:color w:val="000000"/>
          <w:sz w:val="24"/>
          <w:szCs w:val="24"/>
        </w:rPr>
        <w:t xml:space="preserve"> - </w:t>
      </w:r>
      <w:proofErr w:type="spellStart"/>
      <w:r w:rsidRPr="005030F1">
        <w:rPr>
          <w:rFonts w:ascii="Times New Roman" w:eastAsia="Times New Roman" w:hAnsi="Times New Roman" w:cs="Times New Roman"/>
          <w:color w:val="000000"/>
          <w:sz w:val="24"/>
          <w:szCs w:val="24"/>
        </w:rPr>
        <w:t>негры</w:t>
      </w:r>
      <w:proofErr w:type="spellEnd"/>
      <w:r w:rsidRPr="005030F1">
        <w:rPr>
          <w:rFonts w:ascii="Times New Roman" w:eastAsia="Times New Roman" w:hAnsi="Times New Roman" w:cs="Times New Roman"/>
          <w:color w:val="000000"/>
          <w:sz w:val="24"/>
          <w:szCs w:val="24"/>
        </w:rPr>
        <w:t>..., а</w:t>
      </w:r>
      <w:r w:rsidRPr="005030F1">
        <w:rPr>
          <w:rFonts w:ascii="Times New Roman" w:eastAsia="Times New Roman" w:hAnsi="Times New Roman" w:cs="Times New Roman"/>
          <w:color w:val="000000"/>
          <w:sz w:val="24"/>
          <w:szCs w:val="24"/>
          <w:vertAlign w:val="subscript"/>
        </w:rPr>
        <w:t>1</w:t>
      </w:r>
      <w:r w:rsidRPr="005030F1">
        <w:rPr>
          <w:rFonts w:ascii="Times New Roman" w:eastAsia="Times New Roman" w:hAnsi="Times New Roman" w:cs="Times New Roman"/>
          <w:color w:val="000000"/>
          <w:sz w:val="24"/>
          <w:szCs w:val="24"/>
        </w:rPr>
        <w:t>а</w:t>
      </w:r>
      <w:r w:rsidRPr="005030F1">
        <w:rPr>
          <w:rFonts w:ascii="Times New Roman" w:eastAsia="Times New Roman" w:hAnsi="Times New Roman" w:cs="Times New Roman"/>
          <w:color w:val="000000"/>
          <w:sz w:val="24"/>
          <w:szCs w:val="24"/>
          <w:vertAlign w:val="subscript"/>
        </w:rPr>
        <w:t>1</w:t>
      </w:r>
      <w:r w:rsidRPr="005030F1">
        <w:rPr>
          <w:rFonts w:ascii="Times New Roman" w:eastAsia="Times New Roman" w:hAnsi="Times New Roman" w:cs="Times New Roman"/>
          <w:color w:val="000000"/>
          <w:sz w:val="24"/>
          <w:szCs w:val="24"/>
        </w:rPr>
        <w:t>а</w:t>
      </w:r>
      <w:r w:rsidRPr="005030F1">
        <w:rPr>
          <w:rFonts w:ascii="Times New Roman" w:eastAsia="Times New Roman" w:hAnsi="Times New Roman" w:cs="Times New Roman"/>
          <w:color w:val="000000"/>
          <w:sz w:val="24"/>
          <w:szCs w:val="24"/>
          <w:vertAlign w:val="subscript"/>
        </w:rPr>
        <w:t>2</w:t>
      </w:r>
      <w:r w:rsidRPr="005030F1">
        <w:rPr>
          <w:rFonts w:ascii="Times New Roman" w:eastAsia="Times New Roman" w:hAnsi="Times New Roman" w:cs="Times New Roman"/>
          <w:color w:val="000000"/>
          <w:sz w:val="24"/>
          <w:szCs w:val="24"/>
        </w:rPr>
        <w:t>а</w:t>
      </w:r>
      <w:r w:rsidRPr="005030F1">
        <w:rPr>
          <w:rFonts w:ascii="Times New Roman" w:eastAsia="Times New Roman" w:hAnsi="Times New Roman" w:cs="Times New Roman"/>
          <w:color w:val="000000"/>
          <w:sz w:val="24"/>
          <w:szCs w:val="24"/>
          <w:vertAlign w:val="subscript"/>
        </w:rPr>
        <w:t>2</w:t>
      </w:r>
      <w:r w:rsidRPr="005030F1">
        <w:rPr>
          <w:rFonts w:ascii="Times New Roman" w:eastAsia="Times New Roman" w:hAnsi="Times New Roman" w:cs="Times New Roman"/>
          <w:color w:val="000000"/>
          <w:sz w:val="24"/>
          <w:szCs w:val="24"/>
        </w:rPr>
        <w:t> – белые. Но нам кажется, что удобнее обозначать двумя разными буквами.</w:t>
      </w:r>
    </w:p>
    <w:p w:rsidR="005030F1" w:rsidRPr="005030F1" w:rsidRDefault="005030F1" w:rsidP="005030F1">
      <w:pPr>
        <w:spacing w:after="0" w:line="240" w:lineRule="auto"/>
        <w:ind w:left="426" w:hanging="360"/>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1.</w:t>
      </w:r>
      <w:r w:rsidRPr="005030F1">
        <w:rPr>
          <w:rFonts w:ascii="Times New Roman" w:eastAsia="Times New Roman" w:hAnsi="Times New Roman" w:cs="Times New Roman"/>
          <w:color w:val="000000"/>
          <w:sz w:val="14"/>
          <w:szCs w:val="14"/>
        </w:rPr>
        <w:t>     </w:t>
      </w:r>
      <w:r w:rsidRPr="005030F1">
        <w:rPr>
          <w:rFonts w:ascii="Times New Roman" w:eastAsia="Times New Roman" w:hAnsi="Times New Roman" w:cs="Times New Roman"/>
          <w:color w:val="000000"/>
          <w:sz w:val="14"/>
        </w:rPr>
        <w:t> </w:t>
      </w:r>
      <w:r w:rsidRPr="005030F1">
        <w:rPr>
          <w:rFonts w:ascii="Times New Roman" w:eastAsia="Times New Roman" w:hAnsi="Times New Roman" w:cs="Times New Roman"/>
          <w:color w:val="000000"/>
          <w:sz w:val="24"/>
          <w:szCs w:val="24"/>
        </w:rPr>
        <w:t xml:space="preserve">Сын белой женщины и </w:t>
      </w:r>
      <w:proofErr w:type="spellStart"/>
      <w:r w:rsidRPr="005030F1">
        <w:rPr>
          <w:rFonts w:ascii="Times New Roman" w:eastAsia="Times New Roman" w:hAnsi="Times New Roman" w:cs="Times New Roman"/>
          <w:color w:val="000000"/>
          <w:sz w:val="24"/>
          <w:szCs w:val="24"/>
        </w:rPr>
        <w:t>негра</w:t>
      </w:r>
      <w:proofErr w:type="spellEnd"/>
      <w:r w:rsidRPr="005030F1">
        <w:rPr>
          <w:rFonts w:ascii="Times New Roman" w:eastAsia="Times New Roman" w:hAnsi="Times New Roman" w:cs="Times New Roman"/>
          <w:color w:val="000000"/>
          <w:sz w:val="24"/>
          <w:szCs w:val="24"/>
        </w:rPr>
        <w:t xml:space="preserve"> женился на белой женщине. Может ли ребёнок от этого брака быть темнее своего отца?</w:t>
      </w:r>
    </w:p>
    <w:p w:rsidR="005030F1" w:rsidRPr="005030F1" w:rsidRDefault="005030F1" w:rsidP="005030F1">
      <w:pPr>
        <w:spacing w:after="0" w:line="240" w:lineRule="auto"/>
        <w:ind w:left="426"/>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xml:space="preserve">Решение: Используем таблицу, приведённую выше. Сначала нужно определить генотип сына белой женщины и </w:t>
      </w:r>
      <w:proofErr w:type="spellStart"/>
      <w:r w:rsidRPr="005030F1">
        <w:rPr>
          <w:rFonts w:ascii="Times New Roman" w:eastAsia="Times New Roman" w:hAnsi="Times New Roman" w:cs="Times New Roman"/>
          <w:color w:val="000000"/>
          <w:sz w:val="24"/>
          <w:szCs w:val="24"/>
        </w:rPr>
        <w:t>негра</w:t>
      </w:r>
      <w:proofErr w:type="spellEnd"/>
      <w:r w:rsidRPr="005030F1">
        <w:rPr>
          <w:rFonts w:ascii="Times New Roman" w:eastAsia="Times New Roman" w:hAnsi="Times New Roman" w:cs="Times New Roman"/>
          <w:color w:val="000000"/>
          <w:sz w:val="24"/>
          <w:szCs w:val="24"/>
        </w:rPr>
        <w:t>.</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tbl>
      <w:tblPr>
        <w:tblW w:w="0" w:type="auto"/>
        <w:tblCellMar>
          <w:left w:w="0" w:type="dxa"/>
          <w:right w:w="0" w:type="dxa"/>
        </w:tblCellMar>
        <w:tblLook w:val="04A0"/>
      </w:tblPr>
      <w:tblGrid>
        <w:gridCol w:w="454"/>
        <w:gridCol w:w="486"/>
        <w:gridCol w:w="571"/>
        <w:gridCol w:w="546"/>
        <w:gridCol w:w="425"/>
        <w:gridCol w:w="425"/>
        <w:gridCol w:w="454"/>
        <w:gridCol w:w="91"/>
        <w:gridCol w:w="971"/>
      </w:tblGrid>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P</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tc>
        <w:tc>
          <w:tcPr>
            <w:tcW w:w="850"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Х</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ААВВ</w:t>
            </w:r>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белая</w:t>
            </w:r>
          </w:p>
        </w:tc>
        <w:tc>
          <w:tcPr>
            <w:tcW w:w="850"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негр</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G</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ав</w:t>
            </w:r>
            <w:proofErr w:type="spellEnd"/>
          </w:p>
        </w:tc>
        <w:tc>
          <w:tcPr>
            <w:tcW w:w="850"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6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АВ</w:t>
            </w:r>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F</w:t>
            </w:r>
            <w:r w:rsidRPr="005030F1">
              <w:rPr>
                <w:rFonts w:ascii="Times New Roman" w:eastAsia="Times New Roman" w:hAnsi="Times New Roman" w:cs="Times New Roman"/>
                <w:sz w:val="24"/>
                <w:szCs w:val="24"/>
                <w:vertAlign w:val="subscript"/>
              </w:rPr>
              <w:t>1</w:t>
            </w:r>
          </w:p>
        </w:tc>
        <w:tc>
          <w:tcPr>
            <w:tcW w:w="970"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tc>
        <w:tc>
          <w:tcPr>
            <w:tcW w:w="971"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970" w:type="dxa"/>
            <w:gridSpan w:val="3"/>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971"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970"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средний мулат</w:t>
            </w:r>
          </w:p>
        </w:tc>
        <w:tc>
          <w:tcPr>
            <w:tcW w:w="971" w:type="dxa"/>
            <w:gridSpan w:val="2"/>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970" w:type="dxa"/>
            <w:gridSpan w:val="3"/>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971" w:type="dxa"/>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r>
    </w:tbl>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Затем определить генотипы его детей от брака с белой женщиной.</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tbl>
      <w:tblPr>
        <w:tblW w:w="0" w:type="auto"/>
        <w:tblCellMar>
          <w:left w:w="0" w:type="dxa"/>
          <w:right w:w="0" w:type="dxa"/>
        </w:tblCellMar>
        <w:tblLook w:val="04A0"/>
      </w:tblPr>
      <w:tblGrid>
        <w:gridCol w:w="454"/>
        <w:gridCol w:w="491"/>
        <w:gridCol w:w="566"/>
        <w:gridCol w:w="636"/>
        <w:gridCol w:w="421"/>
        <w:gridCol w:w="454"/>
        <w:gridCol w:w="536"/>
        <w:gridCol w:w="95"/>
        <w:gridCol w:w="983"/>
      </w:tblGrid>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P</w:t>
            </w:r>
          </w:p>
        </w:tc>
        <w:tc>
          <w:tcPr>
            <w:tcW w:w="491"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w:t>
            </w:r>
          </w:p>
        </w:tc>
        <w:tc>
          <w:tcPr>
            <w:tcW w:w="120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tc>
        <w:tc>
          <w:tcPr>
            <w:tcW w:w="875"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Х</w:t>
            </w:r>
          </w:p>
        </w:tc>
        <w:tc>
          <w:tcPr>
            <w:tcW w:w="536"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w:t>
            </w:r>
          </w:p>
        </w:tc>
        <w:tc>
          <w:tcPr>
            <w:tcW w:w="1078"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491"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20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белая</w:t>
            </w:r>
          </w:p>
        </w:tc>
        <w:tc>
          <w:tcPr>
            <w:tcW w:w="875"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536"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78"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средний мулат</w:t>
            </w:r>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G</w:t>
            </w:r>
          </w:p>
        </w:tc>
        <w:tc>
          <w:tcPr>
            <w:tcW w:w="491"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202"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ав</w:t>
            </w:r>
            <w:proofErr w:type="spellEnd"/>
          </w:p>
        </w:tc>
        <w:tc>
          <w:tcPr>
            <w:tcW w:w="875"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536"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78"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xml:space="preserve">АВ, </w:t>
            </w:r>
            <w:proofErr w:type="spellStart"/>
            <w:r w:rsidRPr="005030F1">
              <w:rPr>
                <w:rFonts w:ascii="Times New Roman" w:eastAsia="Times New Roman" w:hAnsi="Times New Roman" w:cs="Times New Roman"/>
                <w:sz w:val="24"/>
                <w:szCs w:val="24"/>
              </w:rPr>
              <w:t>Ав</w:t>
            </w:r>
            <w:proofErr w:type="spellEnd"/>
            <w:r w:rsidRPr="005030F1">
              <w:rPr>
                <w:rFonts w:ascii="Times New Roman" w:eastAsia="Times New Roman" w:hAnsi="Times New Roman" w:cs="Times New Roman"/>
                <w:sz w:val="24"/>
                <w:szCs w:val="24"/>
              </w:rPr>
              <w:t xml:space="preserve">, </w:t>
            </w:r>
            <w:proofErr w:type="spellStart"/>
            <w:r w:rsidRPr="005030F1">
              <w:rPr>
                <w:rFonts w:ascii="Times New Roman" w:eastAsia="Times New Roman" w:hAnsi="Times New Roman" w:cs="Times New Roman"/>
                <w:sz w:val="24"/>
                <w:szCs w:val="24"/>
              </w:rPr>
              <w:t>аВ</w:t>
            </w:r>
            <w:proofErr w:type="spellEnd"/>
            <w:r w:rsidRPr="005030F1">
              <w:rPr>
                <w:rFonts w:ascii="Times New Roman" w:eastAsia="Times New Roman" w:hAnsi="Times New Roman" w:cs="Times New Roman"/>
                <w:sz w:val="24"/>
                <w:szCs w:val="24"/>
              </w:rPr>
              <w:t xml:space="preserve">, </w:t>
            </w:r>
            <w:proofErr w:type="spellStart"/>
            <w:r w:rsidRPr="005030F1">
              <w:rPr>
                <w:rFonts w:ascii="Times New Roman" w:eastAsia="Times New Roman" w:hAnsi="Times New Roman" w:cs="Times New Roman"/>
                <w:sz w:val="24"/>
                <w:szCs w:val="24"/>
              </w:rPr>
              <w:t>ав</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lang w:val="en-US"/>
              </w:rPr>
              <w:t>F</w:t>
            </w:r>
            <w:r w:rsidRPr="005030F1">
              <w:rPr>
                <w:rFonts w:ascii="Times New Roman" w:eastAsia="Times New Roman" w:hAnsi="Times New Roman" w:cs="Times New Roman"/>
                <w:sz w:val="24"/>
                <w:szCs w:val="24"/>
                <w:vertAlign w:val="subscript"/>
              </w:rPr>
              <w:t>1</w:t>
            </w:r>
          </w:p>
        </w:tc>
        <w:tc>
          <w:tcPr>
            <w:tcW w:w="1057"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tc>
        <w:tc>
          <w:tcPr>
            <w:tcW w:w="1057"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tc>
        <w:tc>
          <w:tcPr>
            <w:tcW w:w="1085" w:type="dxa"/>
            <w:gridSpan w:val="3"/>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r w:rsidRPr="005030F1">
              <w:rPr>
                <w:rFonts w:ascii="Times New Roman" w:eastAsia="Times New Roman" w:hAnsi="Times New Roman" w:cs="Times New Roman"/>
                <w:sz w:val="24"/>
                <w:szCs w:val="24"/>
              </w:rPr>
              <w:t>,</w:t>
            </w:r>
          </w:p>
        </w:tc>
        <w:tc>
          <w:tcPr>
            <w:tcW w:w="983"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proofErr w:type="spellStart"/>
            <w:r w:rsidRPr="005030F1">
              <w:rPr>
                <w:rFonts w:ascii="Times New Roman" w:eastAsia="Times New Roman" w:hAnsi="Times New Roman" w:cs="Times New Roman"/>
                <w:sz w:val="24"/>
                <w:szCs w:val="24"/>
              </w:rPr>
              <w:t>аавв</w:t>
            </w:r>
            <w:proofErr w:type="spellEnd"/>
          </w:p>
        </w:tc>
      </w:tr>
      <w:tr w:rsidR="005030F1" w:rsidRPr="005030F1" w:rsidTr="005030F1">
        <w:tc>
          <w:tcPr>
            <w:tcW w:w="454" w:type="dxa"/>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 </w:t>
            </w:r>
          </w:p>
        </w:tc>
        <w:tc>
          <w:tcPr>
            <w:tcW w:w="1057" w:type="dxa"/>
            <w:gridSpan w:val="2"/>
            <w:tcMar>
              <w:top w:w="0" w:type="dxa"/>
              <w:left w:w="108" w:type="dxa"/>
              <w:bottom w:w="0" w:type="dxa"/>
              <w:right w:w="108" w:type="dxa"/>
            </w:tcMar>
            <w:hideMark/>
          </w:tcPr>
          <w:p w:rsidR="005030F1" w:rsidRPr="005030F1" w:rsidRDefault="005030F1" w:rsidP="005030F1">
            <w:pPr>
              <w:spacing w:after="0" w:line="240" w:lineRule="auto"/>
              <w:jc w:val="both"/>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средний мулат</w:t>
            </w:r>
          </w:p>
        </w:tc>
        <w:tc>
          <w:tcPr>
            <w:tcW w:w="1057" w:type="dxa"/>
            <w:gridSpan w:val="2"/>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светлый мулат</w:t>
            </w:r>
          </w:p>
        </w:tc>
        <w:tc>
          <w:tcPr>
            <w:tcW w:w="1085" w:type="dxa"/>
            <w:gridSpan w:val="3"/>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светлый мулат</w:t>
            </w:r>
          </w:p>
        </w:tc>
        <w:tc>
          <w:tcPr>
            <w:tcW w:w="983" w:type="dxa"/>
            <w:tcMar>
              <w:top w:w="0" w:type="dxa"/>
              <w:left w:w="108" w:type="dxa"/>
              <w:bottom w:w="0" w:type="dxa"/>
              <w:right w:w="108" w:type="dxa"/>
            </w:tcMar>
            <w:hideMark/>
          </w:tcPr>
          <w:p w:rsidR="005030F1" w:rsidRPr="005030F1" w:rsidRDefault="005030F1" w:rsidP="005030F1">
            <w:pPr>
              <w:spacing w:after="0" w:line="240" w:lineRule="auto"/>
              <w:jc w:val="center"/>
              <w:rPr>
                <w:rFonts w:ascii="Times New Roman" w:eastAsia="Times New Roman" w:hAnsi="Times New Roman" w:cs="Times New Roman"/>
                <w:sz w:val="24"/>
                <w:szCs w:val="24"/>
              </w:rPr>
            </w:pPr>
            <w:r w:rsidRPr="005030F1">
              <w:rPr>
                <w:rFonts w:ascii="Times New Roman" w:eastAsia="Times New Roman" w:hAnsi="Times New Roman" w:cs="Times New Roman"/>
                <w:sz w:val="24"/>
                <w:szCs w:val="24"/>
              </w:rPr>
              <w:t>белый</w:t>
            </w:r>
          </w:p>
        </w:tc>
      </w:tr>
    </w:tbl>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r w:rsidRPr="005030F1">
        <w:rPr>
          <w:rFonts w:ascii="Times New Roman" w:eastAsia="Times New Roman" w:hAnsi="Times New Roman" w:cs="Times New Roman"/>
          <w:color w:val="000000"/>
          <w:sz w:val="24"/>
          <w:szCs w:val="24"/>
        </w:rPr>
        <w:t> </w:t>
      </w:r>
    </w:p>
    <w:p w:rsidR="005030F1" w:rsidRDefault="005030F1" w:rsidP="005030F1">
      <w:pPr>
        <w:spacing w:after="0" w:line="240" w:lineRule="auto"/>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Вывод:</w:t>
      </w:r>
    </w:p>
    <w:p w:rsidR="005030F1" w:rsidRDefault="005030F1" w:rsidP="005030F1">
      <w:pPr>
        <w:spacing w:after="0" w:line="240" w:lineRule="auto"/>
        <w:jc w:val="both"/>
        <w:rPr>
          <w:rFonts w:ascii="Times New Roman" w:eastAsia="Times New Roman" w:hAnsi="Times New Roman" w:cs="Times New Roman"/>
          <w:color w:val="000000"/>
          <w:sz w:val="24"/>
          <w:szCs w:val="24"/>
        </w:rPr>
      </w:pPr>
    </w:p>
    <w:p w:rsidR="005030F1" w:rsidRDefault="005030F1" w:rsidP="005030F1">
      <w:pPr>
        <w:spacing w:after="0" w:line="240" w:lineRule="auto"/>
        <w:jc w:val="both"/>
        <w:rPr>
          <w:rFonts w:ascii="Times New Roman" w:eastAsia="Times New Roman" w:hAnsi="Times New Roman" w:cs="Times New Roman"/>
          <w:color w:val="000000"/>
          <w:sz w:val="24"/>
          <w:szCs w:val="24"/>
        </w:rPr>
      </w:pPr>
    </w:p>
    <w:p w:rsidR="005030F1" w:rsidRDefault="005030F1" w:rsidP="005030F1">
      <w:pPr>
        <w:spacing w:after="0" w:line="240" w:lineRule="auto"/>
        <w:jc w:val="both"/>
        <w:rPr>
          <w:rFonts w:ascii="Times New Roman" w:eastAsia="Times New Roman" w:hAnsi="Times New Roman" w:cs="Times New Roman"/>
          <w:color w:val="000000"/>
          <w:sz w:val="24"/>
          <w:szCs w:val="24"/>
        </w:rPr>
      </w:pPr>
    </w:p>
    <w:p w:rsidR="005030F1" w:rsidRDefault="005030F1" w:rsidP="005030F1">
      <w:pPr>
        <w:spacing w:after="0" w:line="240" w:lineRule="auto"/>
        <w:jc w:val="both"/>
        <w:rPr>
          <w:rFonts w:ascii="Times New Roman" w:eastAsia="Times New Roman" w:hAnsi="Times New Roman" w:cs="Times New Roman"/>
          <w:color w:val="000000"/>
          <w:sz w:val="24"/>
          <w:szCs w:val="24"/>
        </w:rPr>
      </w:pPr>
    </w:p>
    <w:p w:rsidR="005030F1" w:rsidRDefault="005030F1" w:rsidP="005030F1">
      <w:pPr>
        <w:spacing w:after="0" w:line="240" w:lineRule="auto"/>
        <w:jc w:val="both"/>
        <w:rPr>
          <w:rFonts w:ascii="Times New Roman" w:eastAsia="Times New Roman" w:hAnsi="Times New Roman" w:cs="Times New Roman"/>
          <w:color w:val="000000"/>
          <w:sz w:val="24"/>
          <w:szCs w:val="24"/>
        </w:rPr>
      </w:pPr>
    </w:p>
    <w:p w:rsidR="005030F1" w:rsidRDefault="005030F1" w:rsidP="005030F1">
      <w:pPr>
        <w:spacing w:after="0" w:line="240" w:lineRule="auto"/>
        <w:jc w:val="both"/>
        <w:rPr>
          <w:rFonts w:ascii="Times New Roman" w:eastAsia="Times New Roman" w:hAnsi="Times New Roman" w:cs="Times New Roman"/>
          <w:color w:val="000000"/>
          <w:sz w:val="24"/>
          <w:szCs w:val="24"/>
        </w:rPr>
      </w:pPr>
    </w:p>
    <w:p w:rsidR="005030F1" w:rsidRDefault="005030F1" w:rsidP="005030F1">
      <w:pPr>
        <w:spacing w:after="0" w:line="240" w:lineRule="auto"/>
        <w:jc w:val="both"/>
        <w:rPr>
          <w:rFonts w:ascii="Times New Roman" w:eastAsia="Times New Roman" w:hAnsi="Times New Roman" w:cs="Times New Roman"/>
          <w:color w:val="000000"/>
          <w:sz w:val="24"/>
          <w:szCs w:val="24"/>
        </w:rPr>
      </w:pPr>
    </w:p>
    <w:p w:rsidR="005030F1" w:rsidRDefault="005030F1" w:rsidP="005030F1">
      <w:pPr>
        <w:spacing w:after="0" w:line="240" w:lineRule="auto"/>
        <w:jc w:val="both"/>
        <w:rPr>
          <w:rFonts w:ascii="Times New Roman" w:eastAsia="Times New Roman" w:hAnsi="Times New Roman" w:cs="Times New Roman"/>
          <w:color w:val="000000"/>
          <w:sz w:val="24"/>
          <w:szCs w:val="24"/>
        </w:rPr>
      </w:pPr>
    </w:p>
    <w:p w:rsidR="005030F1" w:rsidRDefault="005030F1" w:rsidP="005030F1">
      <w:pPr>
        <w:spacing w:after="0" w:line="240" w:lineRule="auto"/>
        <w:jc w:val="both"/>
        <w:rPr>
          <w:rFonts w:ascii="Times New Roman" w:eastAsia="Times New Roman" w:hAnsi="Times New Roman" w:cs="Times New Roman"/>
          <w:color w:val="000000"/>
          <w:sz w:val="24"/>
          <w:szCs w:val="24"/>
        </w:rPr>
      </w:pPr>
    </w:p>
    <w:p w:rsidR="005030F1" w:rsidRDefault="005030F1" w:rsidP="005030F1">
      <w:pPr>
        <w:spacing w:after="0" w:line="240" w:lineRule="auto"/>
        <w:jc w:val="both"/>
        <w:rPr>
          <w:rFonts w:ascii="Times New Roman" w:eastAsia="Times New Roman" w:hAnsi="Times New Roman" w:cs="Times New Roman"/>
          <w:color w:val="000000"/>
          <w:sz w:val="24"/>
          <w:szCs w:val="24"/>
        </w:rPr>
      </w:pPr>
    </w:p>
    <w:p w:rsidR="005030F1" w:rsidRDefault="005030F1" w:rsidP="005030F1">
      <w:pPr>
        <w:spacing w:after="0" w:line="240" w:lineRule="auto"/>
        <w:jc w:val="both"/>
        <w:rPr>
          <w:rFonts w:ascii="Times New Roman" w:eastAsia="Times New Roman" w:hAnsi="Times New Roman" w:cs="Times New Roman"/>
          <w:color w:val="000000"/>
          <w:sz w:val="24"/>
          <w:szCs w:val="24"/>
        </w:rPr>
      </w:pPr>
    </w:p>
    <w:p w:rsidR="005030F1" w:rsidRDefault="005030F1" w:rsidP="005030F1">
      <w:pPr>
        <w:spacing w:after="0" w:line="240" w:lineRule="auto"/>
        <w:jc w:val="both"/>
        <w:rPr>
          <w:rFonts w:ascii="Times New Roman" w:eastAsia="Times New Roman" w:hAnsi="Times New Roman" w:cs="Times New Roman"/>
          <w:color w:val="000000"/>
          <w:sz w:val="24"/>
          <w:szCs w:val="24"/>
        </w:rPr>
      </w:pPr>
    </w:p>
    <w:p w:rsidR="005030F1" w:rsidRPr="005030F1" w:rsidRDefault="005030F1" w:rsidP="005030F1">
      <w:pPr>
        <w:pStyle w:val="a4"/>
        <w:shd w:val="clear" w:color="auto" w:fill="FFFFFF"/>
        <w:spacing w:before="0" w:beforeAutospacing="0" w:after="150" w:afterAutospacing="0"/>
        <w:rPr>
          <w:color w:val="0D0D0D" w:themeColor="text1" w:themeTint="F2"/>
        </w:rPr>
      </w:pPr>
      <w:r w:rsidRPr="005030F1">
        <w:rPr>
          <w:b/>
          <w:color w:val="0D0D0D" w:themeColor="text1" w:themeTint="F2"/>
        </w:rPr>
        <w:lastRenderedPageBreak/>
        <w:t>Плейотропия</w:t>
      </w:r>
      <w:r w:rsidRPr="005030F1">
        <w:rPr>
          <w:color w:val="0D0D0D" w:themeColor="text1" w:themeTint="F2"/>
        </w:rPr>
        <w:t xml:space="preserve">. </w:t>
      </w:r>
    </w:p>
    <w:p w:rsidR="005030F1" w:rsidRPr="005030F1" w:rsidRDefault="005030F1" w:rsidP="005030F1">
      <w:pPr>
        <w:pStyle w:val="a4"/>
        <w:shd w:val="clear" w:color="auto" w:fill="FFFFFF"/>
        <w:spacing w:before="0" w:beforeAutospacing="0" w:after="150" w:afterAutospacing="0"/>
        <w:rPr>
          <w:color w:val="0D0D0D" w:themeColor="text1" w:themeTint="F2"/>
        </w:rPr>
      </w:pPr>
      <w:r w:rsidRPr="005030F1">
        <w:rPr>
          <w:color w:val="0D0D0D" w:themeColor="text1" w:themeTint="F2"/>
        </w:rPr>
        <w:t>У мексиканского дога ген, вызывающий отсутствие шерсти, в гомозиготном состоянии ведет к гибели потомства. При скрещивании двух нормальных догов часть потомства погибала. При скрещивании того же самца со второй самкой, гибели потомства не было. Однако при скрещивании потомков от этих двух скрещиваний опять наблюдалась гибель щенков.</w:t>
      </w:r>
    </w:p>
    <w:p w:rsidR="005030F1" w:rsidRPr="005030F1" w:rsidRDefault="005030F1" w:rsidP="005030F1">
      <w:pPr>
        <w:pStyle w:val="a4"/>
        <w:numPr>
          <w:ilvl w:val="0"/>
          <w:numId w:val="1"/>
        </w:numPr>
        <w:shd w:val="clear" w:color="auto" w:fill="FFFFFF"/>
        <w:spacing w:before="0" w:beforeAutospacing="0" w:after="150" w:afterAutospacing="0"/>
        <w:ind w:left="300"/>
        <w:rPr>
          <w:color w:val="0D0D0D" w:themeColor="text1" w:themeTint="F2"/>
        </w:rPr>
      </w:pPr>
      <w:r w:rsidRPr="005030F1">
        <w:rPr>
          <w:rStyle w:val="a5"/>
          <w:color w:val="0D0D0D" w:themeColor="text1" w:themeTint="F2"/>
        </w:rPr>
        <w:t>Дано:</w:t>
      </w:r>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rStyle w:val="a6"/>
          <w:color w:val="0D0D0D" w:themeColor="text1" w:themeTint="F2"/>
        </w:rPr>
        <w:t xml:space="preserve">А — наличие шерсти          АА, </w:t>
      </w:r>
      <w:proofErr w:type="spellStart"/>
      <w:r w:rsidRPr="005030F1">
        <w:rPr>
          <w:rStyle w:val="a6"/>
          <w:color w:val="0D0D0D" w:themeColor="text1" w:themeTint="F2"/>
        </w:rPr>
        <w:t>Аа</w:t>
      </w:r>
      <w:proofErr w:type="spellEnd"/>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rStyle w:val="a6"/>
          <w:color w:val="0D0D0D" w:themeColor="text1" w:themeTint="F2"/>
        </w:rPr>
        <w:t>а — отсутствие шерсти  </w:t>
      </w:r>
      <w:proofErr w:type="spellStart"/>
      <w:r w:rsidRPr="005030F1">
        <w:rPr>
          <w:rStyle w:val="a6"/>
          <w:color w:val="0D0D0D" w:themeColor="text1" w:themeTint="F2"/>
        </w:rPr>
        <w:t>аа</w:t>
      </w:r>
      <w:proofErr w:type="spellEnd"/>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rStyle w:val="a5"/>
          <w:color w:val="0D0D0D" w:themeColor="text1" w:themeTint="F2"/>
        </w:rPr>
        <w:t>Найти:</w:t>
      </w:r>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rStyle w:val="a6"/>
          <w:color w:val="0D0D0D" w:themeColor="text1" w:themeTint="F2"/>
        </w:rPr>
        <w:t>генотипы всех скрещиваемых особей</w:t>
      </w:r>
      <w:proofErr w:type="gramStart"/>
      <w:r w:rsidRPr="005030F1">
        <w:rPr>
          <w:rStyle w:val="a6"/>
          <w:color w:val="0D0D0D" w:themeColor="text1" w:themeTint="F2"/>
        </w:rPr>
        <w:t xml:space="preserve"> — ?</w:t>
      </w:r>
      <w:proofErr w:type="gramEnd"/>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rStyle w:val="a5"/>
          <w:color w:val="0D0D0D" w:themeColor="text1" w:themeTint="F2"/>
        </w:rPr>
        <w:t>Решение:</w:t>
      </w:r>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rStyle w:val="a6"/>
          <w:color w:val="0D0D0D" w:themeColor="text1" w:themeTint="F2"/>
          <w:u w:val="single"/>
        </w:rPr>
        <w:t>Первое скрещивание:</w:t>
      </w:r>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rStyle w:val="a6"/>
          <w:color w:val="0D0D0D" w:themeColor="text1" w:themeTint="F2"/>
        </w:rPr>
        <w:t xml:space="preserve">P: самка </w:t>
      </w:r>
      <w:proofErr w:type="spellStart"/>
      <w:r w:rsidRPr="005030F1">
        <w:rPr>
          <w:rStyle w:val="a6"/>
          <w:color w:val="0D0D0D" w:themeColor="text1" w:themeTint="F2"/>
        </w:rPr>
        <w:t>Aa</w:t>
      </w:r>
      <w:proofErr w:type="spellEnd"/>
      <w:r w:rsidRPr="005030F1">
        <w:rPr>
          <w:rStyle w:val="a6"/>
          <w:color w:val="0D0D0D" w:themeColor="text1" w:themeTint="F2"/>
        </w:rPr>
        <w:t xml:space="preserve"> </w:t>
      </w:r>
      <w:proofErr w:type="spellStart"/>
      <w:r w:rsidRPr="005030F1">
        <w:rPr>
          <w:rStyle w:val="a6"/>
          <w:color w:val="0D0D0D" w:themeColor="text1" w:themeTint="F2"/>
        </w:rPr>
        <w:t>х</w:t>
      </w:r>
      <w:proofErr w:type="spellEnd"/>
      <w:r w:rsidRPr="005030F1">
        <w:rPr>
          <w:rStyle w:val="a6"/>
          <w:color w:val="0D0D0D" w:themeColor="text1" w:themeTint="F2"/>
        </w:rPr>
        <w:t xml:space="preserve"> самец </w:t>
      </w:r>
      <w:proofErr w:type="spellStart"/>
      <w:r w:rsidRPr="005030F1">
        <w:rPr>
          <w:rStyle w:val="a6"/>
          <w:color w:val="0D0D0D" w:themeColor="text1" w:themeTint="F2"/>
        </w:rPr>
        <w:t>Aa</w:t>
      </w:r>
      <w:proofErr w:type="spellEnd"/>
      <w:r w:rsidRPr="005030F1">
        <w:rPr>
          <w:rStyle w:val="a6"/>
          <w:color w:val="0D0D0D" w:themeColor="text1" w:themeTint="F2"/>
        </w:rPr>
        <w:t> </w:t>
      </w:r>
    </w:p>
    <w:p w:rsidR="005030F1" w:rsidRPr="005030F1" w:rsidRDefault="005030F1" w:rsidP="005030F1">
      <w:pPr>
        <w:pStyle w:val="a4"/>
        <w:shd w:val="clear" w:color="auto" w:fill="FFFFFF"/>
        <w:spacing w:before="0" w:beforeAutospacing="0" w:after="150" w:afterAutospacing="0"/>
        <w:ind w:left="300"/>
        <w:rPr>
          <w:color w:val="0D0D0D" w:themeColor="text1" w:themeTint="F2"/>
          <w:lang w:val="en-US"/>
        </w:rPr>
      </w:pPr>
      <w:r w:rsidRPr="005030F1">
        <w:rPr>
          <w:rStyle w:val="a6"/>
          <w:color w:val="0D0D0D" w:themeColor="text1" w:themeTint="F2"/>
          <w:lang w:val="en-US"/>
        </w:rPr>
        <w:t>G:   A, a                        </w:t>
      </w:r>
      <w:proofErr w:type="spellStart"/>
      <w:r w:rsidRPr="005030F1">
        <w:rPr>
          <w:rStyle w:val="a6"/>
          <w:color w:val="0D0D0D" w:themeColor="text1" w:themeTint="F2"/>
          <w:lang w:val="en-US"/>
        </w:rPr>
        <w:t>A</w:t>
      </w:r>
      <w:proofErr w:type="gramStart"/>
      <w:r w:rsidRPr="005030F1">
        <w:rPr>
          <w:rStyle w:val="a6"/>
          <w:color w:val="0D0D0D" w:themeColor="text1" w:themeTint="F2"/>
          <w:lang w:val="en-US"/>
        </w:rPr>
        <w:t>,a</w:t>
      </w:r>
      <w:proofErr w:type="spellEnd"/>
      <w:proofErr w:type="gramEnd"/>
    </w:p>
    <w:p w:rsidR="005030F1" w:rsidRPr="005030F1" w:rsidRDefault="005030F1" w:rsidP="005030F1">
      <w:pPr>
        <w:pStyle w:val="a4"/>
        <w:shd w:val="clear" w:color="auto" w:fill="FFFFFF"/>
        <w:spacing w:before="0" w:beforeAutospacing="0" w:after="150" w:afterAutospacing="0"/>
        <w:ind w:left="300"/>
        <w:rPr>
          <w:color w:val="0D0D0D" w:themeColor="text1" w:themeTint="F2"/>
          <w:lang w:val="en-US"/>
        </w:rPr>
      </w:pPr>
      <w:r w:rsidRPr="005030F1">
        <w:rPr>
          <w:rStyle w:val="a6"/>
          <w:color w:val="0D0D0D" w:themeColor="text1" w:themeTint="F2"/>
          <w:lang w:val="en-US"/>
        </w:rPr>
        <w:t>F</w:t>
      </w:r>
      <w:proofErr w:type="gramStart"/>
      <w:r w:rsidRPr="005030F1">
        <w:rPr>
          <w:rStyle w:val="a6"/>
          <w:color w:val="0D0D0D" w:themeColor="text1" w:themeTint="F2"/>
          <w:lang w:val="en-US"/>
        </w:rPr>
        <w:t>?:</w:t>
      </w:r>
      <w:proofErr w:type="gramEnd"/>
      <w:r w:rsidRPr="005030F1">
        <w:rPr>
          <w:rStyle w:val="a6"/>
          <w:color w:val="0D0D0D" w:themeColor="text1" w:themeTint="F2"/>
          <w:lang w:val="en-US"/>
        </w:rPr>
        <w:t xml:space="preserve"> 1 AA: 2 </w:t>
      </w:r>
      <w:proofErr w:type="spellStart"/>
      <w:r w:rsidRPr="005030F1">
        <w:rPr>
          <w:rStyle w:val="a6"/>
          <w:color w:val="0D0D0D" w:themeColor="text1" w:themeTint="F2"/>
          <w:lang w:val="en-US"/>
        </w:rPr>
        <w:t>Aa</w:t>
      </w:r>
      <w:proofErr w:type="spellEnd"/>
      <w:r w:rsidRPr="005030F1">
        <w:rPr>
          <w:rStyle w:val="a6"/>
          <w:color w:val="0D0D0D" w:themeColor="text1" w:themeTint="F2"/>
          <w:lang w:val="en-US"/>
        </w:rPr>
        <w:t xml:space="preserve">: 1 </w:t>
      </w:r>
      <w:proofErr w:type="spellStart"/>
      <w:r w:rsidRPr="005030F1">
        <w:rPr>
          <w:rStyle w:val="a6"/>
          <w:color w:val="0D0D0D" w:themeColor="text1" w:themeTint="F2"/>
          <w:lang w:val="en-US"/>
        </w:rPr>
        <w:t>aa</w:t>
      </w:r>
      <w:proofErr w:type="spellEnd"/>
      <w:r w:rsidRPr="005030F1">
        <w:rPr>
          <w:rStyle w:val="a6"/>
          <w:color w:val="0D0D0D" w:themeColor="text1" w:themeTint="F2"/>
          <w:lang w:val="en-US"/>
        </w:rPr>
        <w:t xml:space="preserve"> — </w:t>
      </w:r>
      <w:r w:rsidRPr="005030F1">
        <w:rPr>
          <w:rStyle w:val="a6"/>
          <w:color w:val="0D0D0D" w:themeColor="text1" w:themeTint="F2"/>
        </w:rPr>
        <w:t>гибнут</w:t>
      </w:r>
    </w:p>
    <w:p w:rsidR="005030F1" w:rsidRPr="005030F1" w:rsidRDefault="005030F1" w:rsidP="005030F1">
      <w:pPr>
        <w:pStyle w:val="a4"/>
        <w:shd w:val="clear" w:color="auto" w:fill="FFFFFF"/>
        <w:spacing w:before="0" w:beforeAutospacing="0" w:after="150" w:afterAutospacing="0"/>
        <w:ind w:left="300"/>
        <w:rPr>
          <w:color w:val="0D0D0D" w:themeColor="text1" w:themeTint="F2"/>
          <w:lang w:val="en-US"/>
        </w:rPr>
      </w:pPr>
      <w:r w:rsidRPr="005030F1">
        <w:rPr>
          <w:color w:val="0D0D0D" w:themeColor="text1" w:themeTint="F2"/>
          <w:lang w:val="en-US"/>
        </w:rPr>
        <w:t> </w:t>
      </w:r>
    </w:p>
    <w:p w:rsidR="005030F1" w:rsidRPr="005030F1" w:rsidRDefault="005030F1" w:rsidP="005030F1">
      <w:pPr>
        <w:pStyle w:val="a4"/>
        <w:shd w:val="clear" w:color="auto" w:fill="FFFFFF"/>
        <w:spacing w:before="0" w:beforeAutospacing="0" w:after="150" w:afterAutospacing="0"/>
        <w:ind w:left="300"/>
        <w:rPr>
          <w:color w:val="0D0D0D" w:themeColor="text1" w:themeTint="F2"/>
          <w:lang w:val="en-US"/>
        </w:rPr>
      </w:pPr>
      <w:r w:rsidRPr="005030F1">
        <w:rPr>
          <w:color w:val="0D0D0D" w:themeColor="text1" w:themeTint="F2"/>
          <w:lang w:val="en-US"/>
        </w:rPr>
        <w:t> </w:t>
      </w:r>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rStyle w:val="a6"/>
          <w:color w:val="0D0D0D" w:themeColor="text1" w:themeTint="F2"/>
          <w:u w:val="single"/>
        </w:rPr>
        <w:t>Второе скрещивание:</w:t>
      </w:r>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color w:val="0D0D0D" w:themeColor="text1" w:themeTint="F2"/>
        </w:rPr>
        <w:t xml:space="preserve">P: самка AA </w:t>
      </w:r>
      <w:proofErr w:type="spellStart"/>
      <w:r w:rsidRPr="005030F1">
        <w:rPr>
          <w:color w:val="0D0D0D" w:themeColor="text1" w:themeTint="F2"/>
        </w:rPr>
        <w:t>х</w:t>
      </w:r>
      <w:proofErr w:type="spellEnd"/>
      <w:r w:rsidRPr="005030F1">
        <w:rPr>
          <w:color w:val="0D0D0D" w:themeColor="text1" w:themeTint="F2"/>
        </w:rPr>
        <w:t xml:space="preserve"> самец </w:t>
      </w:r>
      <w:proofErr w:type="spellStart"/>
      <w:r w:rsidRPr="005030F1">
        <w:rPr>
          <w:color w:val="0D0D0D" w:themeColor="text1" w:themeTint="F2"/>
        </w:rPr>
        <w:t>Aa</w:t>
      </w:r>
      <w:proofErr w:type="spellEnd"/>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color w:val="0D0D0D" w:themeColor="text1" w:themeTint="F2"/>
        </w:rPr>
        <w:t xml:space="preserve">G:      A                    A, </w:t>
      </w:r>
      <w:proofErr w:type="spellStart"/>
      <w:r w:rsidRPr="005030F1">
        <w:rPr>
          <w:color w:val="0D0D0D" w:themeColor="text1" w:themeTint="F2"/>
        </w:rPr>
        <w:t>a</w:t>
      </w:r>
      <w:proofErr w:type="spellEnd"/>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color w:val="0D0D0D" w:themeColor="text1" w:themeTint="F2"/>
        </w:rPr>
        <w:t>F?: 1AA</w:t>
      </w:r>
      <w:proofErr w:type="gramStart"/>
      <w:r w:rsidRPr="005030F1">
        <w:rPr>
          <w:color w:val="0D0D0D" w:themeColor="text1" w:themeTint="F2"/>
        </w:rPr>
        <w:t xml:space="preserve">         :</w:t>
      </w:r>
      <w:proofErr w:type="gramEnd"/>
      <w:r w:rsidRPr="005030F1">
        <w:rPr>
          <w:color w:val="0D0D0D" w:themeColor="text1" w:themeTint="F2"/>
        </w:rPr>
        <w:t xml:space="preserve">         1Aa </w:t>
      </w:r>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color w:val="0D0D0D" w:themeColor="text1" w:themeTint="F2"/>
        </w:rPr>
        <w:t> </w:t>
      </w:r>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rStyle w:val="a6"/>
          <w:color w:val="0D0D0D" w:themeColor="text1" w:themeTint="F2"/>
          <w:u w:val="single"/>
        </w:rPr>
        <w:t>Третье скрещивание (скрещивание потомков):</w:t>
      </w:r>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color w:val="0D0D0D" w:themeColor="text1" w:themeTint="F2"/>
        </w:rPr>
        <w:t xml:space="preserve">P:Aa </w:t>
      </w:r>
      <w:proofErr w:type="spellStart"/>
      <w:r w:rsidRPr="005030F1">
        <w:rPr>
          <w:color w:val="0D0D0D" w:themeColor="text1" w:themeTint="F2"/>
        </w:rPr>
        <w:t>х</w:t>
      </w:r>
      <w:proofErr w:type="spellEnd"/>
      <w:r w:rsidRPr="005030F1">
        <w:rPr>
          <w:color w:val="0D0D0D" w:themeColor="text1" w:themeTint="F2"/>
        </w:rPr>
        <w:t xml:space="preserve"> </w:t>
      </w:r>
      <w:proofErr w:type="spellStart"/>
      <w:r w:rsidRPr="005030F1">
        <w:rPr>
          <w:color w:val="0D0D0D" w:themeColor="text1" w:themeTint="F2"/>
        </w:rPr>
        <w:t>Aa</w:t>
      </w:r>
      <w:proofErr w:type="spellEnd"/>
      <w:r w:rsidRPr="005030F1">
        <w:rPr>
          <w:color w:val="0D0D0D" w:themeColor="text1" w:themeTint="F2"/>
        </w:rPr>
        <w:t xml:space="preserve">,             AA </w:t>
      </w:r>
      <w:proofErr w:type="spellStart"/>
      <w:r w:rsidRPr="005030F1">
        <w:rPr>
          <w:color w:val="0D0D0D" w:themeColor="text1" w:themeTint="F2"/>
        </w:rPr>
        <w:t>х</w:t>
      </w:r>
      <w:proofErr w:type="spellEnd"/>
      <w:r w:rsidRPr="005030F1">
        <w:rPr>
          <w:color w:val="0D0D0D" w:themeColor="text1" w:themeTint="F2"/>
        </w:rPr>
        <w:t xml:space="preserve"> AA,       AA </w:t>
      </w:r>
      <w:proofErr w:type="spellStart"/>
      <w:r w:rsidRPr="005030F1">
        <w:rPr>
          <w:color w:val="0D0D0D" w:themeColor="text1" w:themeTint="F2"/>
        </w:rPr>
        <w:t>х</w:t>
      </w:r>
      <w:proofErr w:type="spellEnd"/>
      <w:r w:rsidRPr="005030F1">
        <w:rPr>
          <w:color w:val="0D0D0D" w:themeColor="text1" w:themeTint="F2"/>
        </w:rPr>
        <w:t xml:space="preserve"> </w:t>
      </w:r>
      <w:proofErr w:type="spellStart"/>
      <w:r w:rsidRPr="005030F1">
        <w:rPr>
          <w:color w:val="0D0D0D" w:themeColor="text1" w:themeTint="F2"/>
        </w:rPr>
        <w:t>Aa</w:t>
      </w:r>
      <w:proofErr w:type="spellEnd"/>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color w:val="0D0D0D" w:themeColor="text1" w:themeTint="F2"/>
        </w:rPr>
        <w:t>G: A, а    </w:t>
      </w:r>
      <w:proofErr w:type="spellStart"/>
      <w:r w:rsidRPr="005030F1">
        <w:rPr>
          <w:color w:val="0D0D0D" w:themeColor="text1" w:themeTint="F2"/>
        </w:rPr>
        <w:t>А,а</w:t>
      </w:r>
      <w:proofErr w:type="spellEnd"/>
      <w:proofErr w:type="gramStart"/>
      <w:r w:rsidRPr="005030F1">
        <w:rPr>
          <w:color w:val="0D0D0D" w:themeColor="text1" w:themeTint="F2"/>
        </w:rPr>
        <w:t xml:space="preserve">          А</w:t>
      </w:r>
      <w:proofErr w:type="gramEnd"/>
      <w:r w:rsidRPr="005030F1">
        <w:rPr>
          <w:color w:val="0D0D0D" w:themeColor="text1" w:themeTint="F2"/>
        </w:rPr>
        <w:t xml:space="preserve">       А          А     А, а</w:t>
      </w:r>
    </w:p>
    <w:p w:rsidR="005030F1" w:rsidRPr="005030F1" w:rsidRDefault="005030F1" w:rsidP="005030F1">
      <w:pPr>
        <w:pStyle w:val="a4"/>
        <w:shd w:val="clear" w:color="auto" w:fill="FFFFFF"/>
        <w:spacing w:before="0" w:beforeAutospacing="0" w:after="150" w:afterAutospacing="0"/>
        <w:ind w:left="300"/>
        <w:rPr>
          <w:color w:val="0D0D0D" w:themeColor="text1" w:themeTint="F2"/>
        </w:rPr>
      </w:pPr>
      <w:r w:rsidRPr="005030F1">
        <w:rPr>
          <w:color w:val="0D0D0D" w:themeColor="text1" w:themeTint="F2"/>
        </w:rPr>
        <w:t xml:space="preserve">F?: AA, </w:t>
      </w:r>
      <w:proofErr w:type="spellStart"/>
      <w:r w:rsidRPr="005030F1">
        <w:rPr>
          <w:color w:val="0D0D0D" w:themeColor="text1" w:themeTint="F2"/>
        </w:rPr>
        <w:t>Aa</w:t>
      </w:r>
      <w:proofErr w:type="spellEnd"/>
      <w:r w:rsidRPr="005030F1">
        <w:rPr>
          <w:color w:val="0D0D0D" w:themeColor="text1" w:themeTint="F2"/>
        </w:rPr>
        <w:t>, </w:t>
      </w:r>
      <w:proofErr w:type="spellStart"/>
      <w:r w:rsidRPr="005030F1">
        <w:rPr>
          <w:color w:val="0D0D0D" w:themeColor="text1" w:themeTint="F2"/>
        </w:rPr>
        <w:t>aa</w:t>
      </w:r>
      <w:proofErr w:type="spellEnd"/>
      <w:r w:rsidRPr="005030F1">
        <w:rPr>
          <w:color w:val="0D0D0D" w:themeColor="text1" w:themeTint="F2"/>
        </w:rPr>
        <w:t xml:space="preserve"> — гибнут</w:t>
      </w:r>
    </w:p>
    <w:p w:rsidR="005030F1" w:rsidRPr="005030F1" w:rsidRDefault="005030F1" w:rsidP="005030F1">
      <w:pPr>
        <w:spacing w:after="0" w:line="240" w:lineRule="auto"/>
        <w:jc w:val="both"/>
        <w:rPr>
          <w:rFonts w:ascii="Times New Roman" w:eastAsia="Times New Roman" w:hAnsi="Times New Roman" w:cs="Times New Roman"/>
          <w:color w:val="000000"/>
          <w:sz w:val="27"/>
          <w:szCs w:val="27"/>
        </w:rPr>
      </w:pPr>
    </w:p>
    <w:p w:rsidR="005030F1" w:rsidRDefault="005030F1">
      <w:r>
        <w:t>Вывод:</w:t>
      </w:r>
    </w:p>
    <w:p w:rsidR="005030F1" w:rsidRDefault="005030F1"/>
    <w:p w:rsidR="005030F1" w:rsidRDefault="005030F1"/>
    <w:p w:rsidR="005030F1" w:rsidRDefault="005030F1"/>
    <w:p w:rsidR="005030F1" w:rsidRDefault="005030F1"/>
    <w:p w:rsidR="005030F1" w:rsidRDefault="005030F1"/>
    <w:p w:rsidR="005030F1" w:rsidRDefault="005030F1"/>
    <w:p w:rsidR="005030F1" w:rsidRDefault="005030F1"/>
    <w:p w:rsidR="005030F1" w:rsidRDefault="005030F1"/>
    <w:p w:rsidR="005030F1" w:rsidRDefault="005030F1"/>
    <w:p w:rsidR="005030F1" w:rsidRDefault="005030F1"/>
    <w:p w:rsidR="005030F1" w:rsidRDefault="005030F1"/>
    <w:sectPr w:rsidR="005030F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D26217"/>
    <w:multiLevelType w:val="multilevel"/>
    <w:tmpl w:val="098C82E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5030F1"/>
    <w:rsid w:val="000B0B08"/>
    <w:rsid w:val="005030F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5030F1"/>
  </w:style>
  <w:style w:type="paragraph" w:styleId="a3">
    <w:name w:val="List Paragraph"/>
    <w:basedOn w:val="a"/>
    <w:uiPriority w:val="34"/>
    <w:qFormat/>
    <w:rsid w:val="005030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bullet1gif">
    <w:name w:val="msolistparagraphbullet1.gif"/>
    <w:basedOn w:val="a"/>
    <w:rsid w:val="005030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solistparagraphbullet3gif">
    <w:name w:val="msolistparagraphbullet3.gif"/>
    <w:basedOn w:val="a"/>
    <w:rsid w:val="005030F1"/>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Normal (Web)"/>
    <w:basedOn w:val="a"/>
    <w:uiPriority w:val="99"/>
    <w:semiHidden/>
    <w:unhideWhenUsed/>
    <w:rsid w:val="005030F1"/>
    <w:pPr>
      <w:spacing w:before="100" w:beforeAutospacing="1" w:after="100" w:afterAutospacing="1" w:line="240" w:lineRule="auto"/>
    </w:pPr>
    <w:rPr>
      <w:rFonts w:ascii="Times New Roman" w:eastAsia="Times New Roman" w:hAnsi="Times New Roman" w:cs="Times New Roman"/>
      <w:sz w:val="24"/>
      <w:szCs w:val="24"/>
    </w:rPr>
  </w:style>
  <w:style w:type="character" w:styleId="a5">
    <w:name w:val="Strong"/>
    <w:basedOn w:val="a0"/>
    <w:uiPriority w:val="22"/>
    <w:qFormat/>
    <w:rsid w:val="005030F1"/>
    <w:rPr>
      <w:b/>
      <w:bCs/>
    </w:rPr>
  </w:style>
  <w:style w:type="character" w:styleId="a6">
    <w:name w:val="Emphasis"/>
    <w:basedOn w:val="a0"/>
    <w:uiPriority w:val="20"/>
    <w:qFormat/>
    <w:rsid w:val="005030F1"/>
    <w:rPr>
      <w:i/>
      <w:iCs/>
    </w:rPr>
  </w:style>
</w:styles>
</file>

<file path=word/webSettings.xml><?xml version="1.0" encoding="utf-8"?>
<w:webSettings xmlns:r="http://schemas.openxmlformats.org/officeDocument/2006/relationships" xmlns:w="http://schemas.openxmlformats.org/wordprocessingml/2006/main">
  <w:divs>
    <w:div w:id="217858951">
      <w:bodyDiv w:val="1"/>
      <w:marLeft w:val="0"/>
      <w:marRight w:val="0"/>
      <w:marTop w:val="0"/>
      <w:marBottom w:val="0"/>
      <w:divBdr>
        <w:top w:val="none" w:sz="0" w:space="0" w:color="auto"/>
        <w:left w:val="none" w:sz="0" w:space="0" w:color="auto"/>
        <w:bottom w:val="none" w:sz="0" w:space="0" w:color="auto"/>
        <w:right w:val="none" w:sz="0" w:space="0" w:color="auto"/>
      </w:divBdr>
    </w:div>
    <w:div w:id="855770010">
      <w:bodyDiv w:val="1"/>
      <w:marLeft w:val="0"/>
      <w:marRight w:val="0"/>
      <w:marTop w:val="0"/>
      <w:marBottom w:val="0"/>
      <w:divBdr>
        <w:top w:val="none" w:sz="0" w:space="0" w:color="auto"/>
        <w:left w:val="none" w:sz="0" w:space="0" w:color="auto"/>
        <w:bottom w:val="none" w:sz="0" w:space="0" w:color="auto"/>
        <w:right w:val="none" w:sz="0" w:space="0" w:color="auto"/>
      </w:divBdr>
    </w:div>
    <w:div w:id="1339888795">
      <w:bodyDiv w:val="1"/>
      <w:marLeft w:val="0"/>
      <w:marRight w:val="0"/>
      <w:marTop w:val="0"/>
      <w:marBottom w:val="0"/>
      <w:divBdr>
        <w:top w:val="none" w:sz="0" w:space="0" w:color="auto"/>
        <w:left w:val="none" w:sz="0" w:space="0" w:color="auto"/>
        <w:bottom w:val="none" w:sz="0" w:space="0" w:color="auto"/>
        <w:right w:val="none" w:sz="0" w:space="0" w:color="auto"/>
      </w:divBdr>
    </w:div>
    <w:div w:id="1358702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5</Pages>
  <Words>685</Words>
  <Characters>3906</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2017-01-26T10:10:00Z</dcterms:created>
  <dcterms:modified xsi:type="dcterms:W3CDTF">2017-01-26T10:33:00Z</dcterms:modified>
</cp:coreProperties>
</file>